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9526" w14:textId="78624F10" w:rsidR="001A627F" w:rsidRDefault="001A627F" w:rsidP="008637DE">
      <w:pPr>
        <w:jc w:val="center"/>
        <w:rPr>
          <w:color w:val="1F4E79" w:themeColor="accent1" w:themeShade="80"/>
          <w:sz w:val="144"/>
          <w:szCs w:val="144"/>
        </w:rPr>
      </w:pPr>
    </w:p>
    <w:p w14:paraId="574ED612" w14:textId="3EAD2C9F" w:rsidR="00371A62" w:rsidRDefault="00864438" w:rsidP="008637DE">
      <w:pPr>
        <w:jc w:val="center"/>
        <w:rPr>
          <w:color w:val="1F4E79" w:themeColor="accent1" w:themeShade="80"/>
          <w:sz w:val="144"/>
          <w:szCs w:val="144"/>
        </w:rPr>
      </w:pPr>
      <w:r w:rsidRPr="00864438">
        <w:rPr>
          <w:noProof/>
          <w:color w:val="1F4E79" w:themeColor="accent1" w:themeShade="80"/>
          <w:sz w:val="144"/>
          <w:szCs w:val="144"/>
          <w:lang w:val="en-CA" w:eastAsia="en-CA"/>
        </w:rPr>
        <w:drawing>
          <wp:anchor distT="0" distB="0" distL="114300" distR="114300" simplePos="0" relativeHeight="251658240" behindDoc="1" locked="0" layoutInCell="1" allowOverlap="1" wp14:anchorId="37B4E9B2" wp14:editId="576B6159">
            <wp:simplePos x="0" y="0"/>
            <wp:positionH relativeFrom="margin">
              <wp:align>left</wp:align>
            </wp:positionH>
            <wp:positionV relativeFrom="paragraph">
              <wp:posOffset>226695</wp:posOffset>
            </wp:positionV>
            <wp:extent cx="4352290" cy="1441450"/>
            <wp:effectExtent l="0" t="0" r="0" b="6350"/>
            <wp:wrapTight wrapText="bothSides">
              <wp:wrapPolygon edited="0">
                <wp:start x="0" y="0"/>
                <wp:lineTo x="0" y="21410"/>
                <wp:lineTo x="21461" y="21410"/>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Park_vert_logo (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290" cy="1441450"/>
                    </a:xfrm>
                    <a:prstGeom prst="rect">
                      <a:avLst/>
                    </a:prstGeom>
                  </pic:spPr>
                </pic:pic>
              </a:graphicData>
            </a:graphic>
            <wp14:sizeRelH relativeFrom="page">
              <wp14:pctWidth>0</wp14:pctWidth>
            </wp14:sizeRelH>
            <wp14:sizeRelV relativeFrom="page">
              <wp14:pctHeight>0</wp14:pctHeight>
            </wp14:sizeRelV>
          </wp:anchor>
        </w:drawing>
      </w:r>
      <w:r w:rsidR="00B526A4">
        <w:rPr>
          <w:color w:val="1F4E79" w:themeColor="accent1" w:themeShade="80"/>
          <w:sz w:val="144"/>
          <w:szCs w:val="144"/>
        </w:rPr>
        <w:t xml:space="preserve"> </w:t>
      </w:r>
      <w:r w:rsidR="006C57CF">
        <w:rPr>
          <w:color w:val="1F4E79" w:themeColor="accent1" w:themeShade="80"/>
          <w:sz w:val="144"/>
          <w:szCs w:val="144"/>
        </w:rPr>
        <w:t xml:space="preserve"> </w:t>
      </w:r>
      <w:r w:rsidRPr="00864438">
        <w:rPr>
          <w:color w:val="1F4E79" w:themeColor="accent1" w:themeShade="80"/>
          <w:sz w:val="144"/>
          <w:szCs w:val="144"/>
        </w:rPr>
        <w:t>Preschool Handbook</w:t>
      </w:r>
    </w:p>
    <w:p w14:paraId="71791871" w14:textId="6832B1DE" w:rsidR="00C7111F" w:rsidRPr="00C7111F" w:rsidRDefault="00190C94" w:rsidP="008637DE">
      <w:pPr>
        <w:jc w:val="center"/>
        <w:rPr>
          <w:color w:val="1F4E79" w:themeColor="accent1" w:themeShade="80"/>
          <w:sz w:val="20"/>
          <w:szCs w:val="20"/>
        </w:rPr>
      </w:pPr>
      <w:r>
        <w:rPr>
          <w:color w:val="1F4E79" w:themeColor="accent1" w:themeShade="80"/>
          <w:sz w:val="20"/>
          <w:szCs w:val="20"/>
        </w:rPr>
        <w:t xml:space="preserve">December </w:t>
      </w:r>
      <w:r w:rsidR="005A73D9">
        <w:rPr>
          <w:color w:val="1F4E79" w:themeColor="accent1" w:themeShade="80"/>
          <w:sz w:val="20"/>
          <w:szCs w:val="20"/>
        </w:rPr>
        <w:t>1</w:t>
      </w:r>
      <w:r w:rsidR="000A38BC">
        <w:rPr>
          <w:color w:val="1F4E79" w:themeColor="accent1" w:themeShade="80"/>
          <w:sz w:val="20"/>
          <w:szCs w:val="20"/>
        </w:rPr>
        <w:t>5,</w:t>
      </w:r>
      <w:r>
        <w:rPr>
          <w:color w:val="1F4E79" w:themeColor="accent1" w:themeShade="80"/>
          <w:sz w:val="20"/>
          <w:szCs w:val="20"/>
        </w:rPr>
        <w:t xml:space="preserve"> 2023</w:t>
      </w:r>
    </w:p>
    <w:p w14:paraId="0677522D" w14:textId="77777777" w:rsidR="00864438" w:rsidRDefault="00864438">
      <w:pPr>
        <w:rPr>
          <w:color w:val="1F4E79" w:themeColor="accent1" w:themeShade="80"/>
          <w:sz w:val="144"/>
          <w:szCs w:val="144"/>
        </w:rPr>
      </w:pPr>
    </w:p>
    <w:p w14:paraId="2A982F76" w14:textId="77777777" w:rsidR="00864438" w:rsidRDefault="00864438">
      <w:pPr>
        <w:rPr>
          <w:color w:val="1F4E79" w:themeColor="accent1" w:themeShade="80"/>
          <w:sz w:val="144"/>
          <w:szCs w:val="144"/>
        </w:rPr>
      </w:pPr>
    </w:p>
    <w:p w14:paraId="3D6F36CE" w14:textId="4981A71F" w:rsidR="00BE0D30" w:rsidRPr="003669C5" w:rsidRDefault="00BE0D30" w:rsidP="00525555">
      <w:pPr>
        <w:spacing w:line="240" w:lineRule="auto"/>
        <w:contextualSpacing/>
        <w:rPr>
          <w:rFonts w:cstheme="minorHAnsi"/>
          <w:color w:val="000000" w:themeColor="text1"/>
        </w:rPr>
      </w:pPr>
      <w:r w:rsidRPr="003669C5">
        <w:rPr>
          <w:rFonts w:cstheme="minorHAnsi"/>
          <w:b/>
          <w:color w:val="000000" w:themeColor="text1"/>
        </w:rPr>
        <w:lastRenderedPageBreak/>
        <w:t xml:space="preserve">Oak Park Neighbourhood Centre History, Vision, Mission, </w:t>
      </w:r>
      <w:r w:rsidR="008C4528" w:rsidRPr="003669C5">
        <w:rPr>
          <w:rFonts w:cstheme="minorHAnsi"/>
          <w:b/>
          <w:color w:val="000000" w:themeColor="text1"/>
        </w:rPr>
        <w:t>Programs</w:t>
      </w:r>
    </w:p>
    <w:p w14:paraId="6E9663DC" w14:textId="77777777" w:rsidR="00BE0D30" w:rsidRPr="003669C5" w:rsidRDefault="00BE0D30" w:rsidP="00525555">
      <w:pPr>
        <w:spacing w:line="240" w:lineRule="auto"/>
        <w:contextualSpacing/>
        <w:rPr>
          <w:rFonts w:cstheme="minorHAnsi"/>
          <w:color w:val="000000" w:themeColor="text1"/>
        </w:rPr>
      </w:pPr>
      <w:r w:rsidRPr="003669C5">
        <w:rPr>
          <w:rFonts w:cstheme="minorHAnsi"/>
          <w:color w:val="000000" w:themeColor="text1"/>
        </w:rPr>
        <w:t>Support, Connect, Engage. People Belong, Families are Strong, Neighbours care, Everyone Shares</w:t>
      </w:r>
    </w:p>
    <w:p w14:paraId="67EA0BE8" w14:textId="77777777" w:rsidR="00525555" w:rsidRPr="003669C5" w:rsidRDefault="00525555" w:rsidP="00525555">
      <w:pPr>
        <w:spacing w:line="240" w:lineRule="auto"/>
        <w:contextualSpacing/>
        <w:rPr>
          <w:rFonts w:cstheme="minorHAnsi"/>
          <w:color w:val="000000" w:themeColor="text1"/>
        </w:rPr>
      </w:pPr>
    </w:p>
    <w:p w14:paraId="1A81E5C3" w14:textId="77777777" w:rsidR="00BE0D30" w:rsidRPr="003669C5" w:rsidRDefault="00BE0D30" w:rsidP="00525555">
      <w:pPr>
        <w:spacing w:line="240" w:lineRule="auto"/>
        <w:contextualSpacing/>
        <w:rPr>
          <w:rFonts w:cstheme="minorHAnsi"/>
        </w:rPr>
      </w:pPr>
      <w:r w:rsidRPr="003669C5">
        <w:rPr>
          <w:rFonts w:cstheme="minorHAnsi"/>
          <w:color w:val="000000" w:themeColor="text1"/>
        </w:rPr>
        <w:t>We are a registered charity, community-based agency that began in 1999 with 6 women meeting together</w:t>
      </w:r>
      <w:r w:rsidRPr="003669C5">
        <w:rPr>
          <w:rFonts w:cstheme="minorHAnsi"/>
        </w:rPr>
        <w:t xml:space="preserve"> and in the last 20 years we have supported 18,810 people, currently serving over 3500 people a year.</w:t>
      </w:r>
    </w:p>
    <w:p w14:paraId="0458209E" w14:textId="77777777" w:rsidR="00BE0D30" w:rsidRPr="003669C5" w:rsidRDefault="00BE0D30" w:rsidP="00525555">
      <w:pPr>
        <w:spacing w:line="240" w:lineRule="auto"/>
        <w:contextualSpacing/>
        <w:rPr>
          <w:rFonts w:cstheme="minorHAnsi"/>
        </w:rPr>
      </w:pPr>
      <w:r w:rsidRPr="003669C5">
        <w:rPr>
          <w:rFonts w:cstheme="minorHAnsi"/>
          <w:color w:val="000000" w:themeColor="text1"/>
        </w:rPr>
        <w:t xml:space="preserve">We have an inviting, non-institutional, barrier free space, so that is welcoming to everyone. It is a reflection of the needs, talents and gifts of our neighbours and friends so that it is inclusive, asset supporting and relevant to the whole community. </w:t>
      </w:r>
      <w:r w:rsidRPr="003669C5">
        <w:rPr>
          <w:rFonts w:cstheme="minorHAnsi"/>
        </w:rPr>
        <w:t>We believe in supporting the whole community together, regardless of income level, age or background.</w:t>
      </w:r>
    </w:p>
    <w:p w14:paraId="43E7F868" w14:textId="77777777" w:rsidR="00BE0D30" w:rsidRPr="003669C5" w:rsidRDefault="00BE0D30" w:rsidP="00525555">
      <w:pPr>
        <w:spacing w:line="240" w:lineRule="auto"/>
        <w:contextualSpacing/>
        <w:rPr>
          <w:rFonts w:cstheme="minorHAnsi"/>
        </w:rPr>
      </w:pPr>
      <w:r w:rsidRPr="003669C5">
        <w:rPr>
          <w:rFonts w:cstheme="minorHAnsi"/>
        </w:rPr>
        <w:t>Our centre has various programs including, multicultural programs (Mandarin, Japanese, German, Arabic); food programs, household supports, infant pantry, harm reduction &amp; supports, poverty support group, utility bill payments, financial literacy, year-round income tax, mobility Equipment, seniors, supports for people with disabilities. We run family, infant, toddler, preschool, school age, youth and seniors programs. We provide free or affordable space to a number of local agencies and businesses to provide programs.</w:t>
      </w:r>
    </w:p>
    <w:p w14:paraId="353191A9" w14:textId="77777777" w:rsidR="00BE0D30" w:rsidRPr="003669C5" w:rsidRDefault="00BE0D30" w:rsidP="00525555">
      <w:pPr>
        <w:spacing w:line="240" w:lineRule="auto"/>
        <w:contextualSpacing/>
        <w:rPr>
          <w:rFonts w:cstheme="minorHAnsi"/>
        </w:rPr>
      </w:pPr>
      <w:r w:rsidRPr="003669C5">
        <w:rPr>
          <w:rFonts w:cstheme="minorHAnsi"/>
        </w:rPr>
        <w:t xml:space="preserve">A welcoming community, supporting each other through diverse programs &amp; resources to build friendships, strengthen our children &amp; create healthy neighbourhoods. </w:t>
      </w:r>
    </w:p>
    <w:p w14:paraId="264596CF" w14:textId="77777777" w:rsidR="00525555" w:rsidRPr="003669C5" w:rsidRDefault="00525555" w:rsidP="00525555">
      <w:pPr>
        <w:spacing w:line="240" w:lineRule="auto"/>
        <w:contextualSpacing/>
        <w:rPr>
          <w:rFonts w:cstheme="minorHAnsi"/>
        </w:rPr>
      </w:pPr>
    </w:p>
    <w:p w14:paraId="49ADDF1B" w14:textId="77777777" w:rsidR="00BE0D30" w:rsidRPr="003669C5" w:rsidRDefault="00BE0D30" w:rsidP="00525555">
      <w:pPr>
        <w:spacing w:line="240" w:lineRule="auto"/>
        <w:contextualSpacing/>
        <w:rPr>
          <w:rFonts w:cstheme="minorHAnsi"/>
        </w:rPr>
      </w:pPr>
      <w:r w:rsidRPr="003669C5">
        <w:rPr>
          <w:rFonts w:cstheme="minorHAnsi"/>
        </w:rPr>
        <w:t>To relieve poverty, provide education, support, recreational &amp; social opportunities for people of all abilities and ages.</w:t>
      </w:r>
    </w:p>
    <w:p w14:paraId="2E54D910" w14:textId="77777777" w:rsidR="00BE0D30" w:rsidRPr="003669C5" w:rsidRDefault="00BE0D30" w:rsidP="00525555">
      <w:pPr>
        <w:pStyle w:val="ListParagraph"/>
        <w:numPr>
          <w:ilvl w:val="0"/>
          <w:numId w:val="14"/>
        </w:numPr>
        <w:rPr>
          <w:rFonts w:asciiTheme="minorHAnsi" w:hAnsiTheme="minorHAnsi" w:cstheme="minorHAnsi"/>
          <w:color w:val="000000" w:themeColor="text1"/>
          <w:sz w:val="22"/>
          <w:szCs w:val="22"/>
        </w:rPr>
      </w:pPr>
      <w:r w:rsidRPr="003669C5">
        <w:rPr>
          <w:rFonts w:asciiTheme="minorHAnsi" w:hAnsiTheme="minorHAnsi" w:cstheme="minorHAnsi"/>
          <w:color w:val="000000" w:themeColor="text1"/>
          <w:sz w:val="22"/>
          <w:szCs w:val="22"/>
        </w:rPr>
        <w:t>To relieve poverty by providing basic amenities - food, education, counselling and clothing.</w:t>
      </w:r>
    </w:p>
    <w:p w14:paraId="081814E1" w14:textId="77777777" w:rsidR="00BE0D30" w:rsidRPr="003669C5" w:rsidRDefault="00BE0D30" w:rsidP="00525555">
      <w:pPr>
        <w:pStyle w:val="ListParagraph"/>
        <w:numPr>
          <w:ilvl w:val="0"/>
          <w:numId w:val="14"/>
        </w:numPr>
        <w:rPr>
          <w:rFonts w:asciiTheme="minorHAnsi" w:hAnsiTheme="minorHAnsi" w:cstheme="minorHAnsi"/>
          <w:color w:val="000000" w:themeColor="text1"/>
          <w:sz w:val="22"/>
          <w:szCs w:val="22"/>
        </w:rPr>
      </w:pPr>
      <w:r w:rsidRPr="003669C5">
        <w:rPr>
          <w:rFonts w:asciiTheme="minorHAnsi" w:hAnsiTheme="minorHAnsi" w:cstheme="minorHAnsi"/>
          <w:color w:val="000000" w:themeColor="text1"/>
          <w:sz w:val="22"/>
          <w:szCs w:val="22"/>
        </w:rPr>
        <w:t>To provide parenting education and support</w:t>
      </w:r>
    </w:p>
    <w:p w14:paraId="1EE5BBF4" w14:textId="77777777" w:rsidR="00BE0D30" w:rsidRPr="003669C5" w:rsidRDefault="00BE0D30" w:rsidP="00525555">
      <w:pPr>
        <w:pStyle w:val="ListParagraph"/>
        <w:numPr>
          <w:ilvl w:val="0"/>
          <w:numId w:val="14"/>
        </w:numPr>
        <w:rPr>
          <w:rFonts w:asciiTheme="minorHAnsi" w:hAnsiTheme="minorHAnsi" w:cstheme="minorHAnsi"/>
          <w:color w:val="000000" w:themeColor="text1"/>
          <w:sz w:val="22"/>
          <w:szCs w:val="22"/>
        </w:rPr>
      </w:pPr>
      <w:r w:rsidRPr="003669C5">
        <w:rPr>
          <w:rFonts w:asciiTheme="minorHAnsi" w:hAnsiTheme="minorHAnsi" w:cstheme="minorHAnsi"/>
          <w:color w:val="000000" w:themeColor="text1"/>
          <w:sz w:val="22"/>
          <w:szCs w:val="22"/>
        </w:rPr>
        <w:t>To provide educational, recreational, and social opportunities for people of all abilities</w:t>
      </w:r>
    </w:p>
    <w:p w14:paraId="0C04CA3E" w14:textId="77777777" w:rsidR="00525555" w:rsidRPr="003669C5" w:rsidRDefault="00525555" w:rsidP="00525555">
      <w:pPr>
        <w:pStyle w:val="ListParagraph"/>
        <w:rPr>
          <w:rFonts w:asciiTheme="minorHAnsi" w:hAnsiTheme="minorHAnsi" w:cstheme="minorHAnsi"/>
          <w:color w:val="000000" w:themeColor="text1"/>
          <w:sz w:val="22"/>
          <w:szCs w:val="22"/>
        </w:rPr>
      </w:pPr>
    </w:p>
    <w:p w14:paraId="73742CD1" w14:textId="77777777" w:rsidR="00D66EB9" w:rsidRPr="003669C5" w:rsidRDefault="00D66EB9" w:rsidP="00525555">
      <w:pPr>
        <w:pStyle w:val="NoSpacing"/>
        <w:contextualSpacing/>
        <w:rPr>
          <w:rFonts w:asciiTheme="minorHAnsi" w:eastAsia="Calibri" w:hAnsiTheme="minorHAnsi" w:cstheme="minorHAnsi"/>
          <w:color w:val="000000" w:themeColor="text1"/>
          <w:sz w:val="22"/>
          <w:szCs w:val="22"/>
        </w:rPr>
      </w:pPr>
      <w:r w:rsidRPr="003669C5">
        <w:rPr>
          <w:rFonts w:asciiTheme="minorHAnsi" w:eastAsia="Calibri" w:hAnsiTheme="minorHAnsi" w:cstheme="minorHAnsi"/>
          <w:b/>
          <w:color w:val="000000" w:themeColor="text1"/>
          <w:sz w:val="22"/>
          <w:szCs w:val="22"/>
          <w:u w:val="single"/>
          <w:lang w:val="en-US"/>
        </w:rPr>
        <w:t>Philosophy Statement</w:t>
      </w:r>
    </w:p>
    <w:p w14:paraId="4AE8516D" w14:textId="77777777" w:rsidR="00D66EB9" w:rsidRPr="003669C5" w:rsidRDefault="00D66EB9" w:rsidP="00525555">
      <w:pPr>
        <w:pStyle w:val="NoSpacing"/>
        <w:contextualSpacing/>
        <w:rPr>
          <w:rFonts w:asciiTheme="minorHAnsi" w:hAnsiTheme="minorHAnsi" w:cstheme="minorHAnsi"/>
          <w:color w:val="000000" w:themeColor="text1"/>
          <w:sz w:val="22"/>
          <w:szCs w:val="22"/>
        </w:rPr>
      </w:pPr>
      <w:r w:rsidRPr="003669C5">
        <w:rPr>
          <w:rFonts w:asciiTheme="minorHAnsi" w:hAnsiTheme="minorHAnsi" w:cstheme="minorHAnsi"/>
          <w:color w:val="000000" w:themeColor="text1"/>
          <w:sz w:val="22"/>
          <w:szCs w:val="22"/>
        </w:rPr>
        <w:t>This program statement meets the requirements of the Child Care and Early Years Act, incorporates “How Does Learning Happen” and aligns with our agency’s vision of “Support, Connect, Engage”</w:t>
      </w:r>
    </w:p>
    <w:p w14:paraId="4D88940B" w14:textId="77777777" w:rsidR="00D66EB9" w:rsidRPr="003669C5" w:rsidRDefault="00D66EB9" w:rsidP="00525555">
      <w:pPr>
        <w:spacing w:line="240" w:lineRule="auto"/>
        <w:contextualSpacing/>
        <w:rPr>
          <w:rFonts w:eastAsia="Calibri" w:cstheme="minorHAnsi"/>
          <w:color w:val="000000" w:themeColor="text1"/>
        </w:rPr>
      </w:pPr>
      <w:r w:rsidRPr="003669C5">
        <w:rPr>
          <w:rFonts w:eastAsia="Calibri" w:cstheme="minorHAnsi"/>
          <w:color w:val="000000" w:themeColor="text1"/>
        </w:rPr>
        <w:t xml:space="preserve">Oak Park Neighbourhood Centre is a welcoming community that supports self-esteem, family bonds, meaningful relationships, skill development and building community capacity. We believe that all children are competent, capable of complex thinking, curious and rich in potential.  Our program helps prepare preschoolers and their parents for the transition to full time kindergarten.  We believe that children are most successful when they know what to expect, have a sense of belonging in their community, have friends, and strong self-esteem. Children are introduced to classroom routines, social interaction and early math and literacy concepts. </w:t>
      </w:r>
    </w:p>
    <w:p w14:paraId="0BA454D9" w14:textId="77777777" w:rsidR="00D66EB9" w:rsidRPr="003669C5" w:rsidRDefault="00D66EB9" w:rsidP="00525555">
      <w:pPr>
        <w:spacing w:line="240" w:lineRule="auto"/>
        <w:contextualSpacing/>
        <w:rPr>
          <w:rFonts w:eastAsia="Calibri" w:cstheme="minorHAnsi"/>
          <w:color w:val="000000" w:themeColor="text1"/>
        </w:rPr>
      </w:pPr>
      <w:r w:rsidRPr="003669C5">
        <w:rPr>
          <w:rFonts w:eastAsia="Calibri" w:cstheme="minorHAnsi"/>
          <w:color w:val="000000" w:themeColor="text1"/>
        </w:rPr>
        <w:t xml:space="preserve"> </w:t>
      </w:r>
    </w:p>
    <w:p w14:paraId="3A57BD0F" w14:textId="77777777" w:rsidR="00D66EB9" w:rsidRPr="003669C5" w:rsidRDefault="00D66EB9" w:rsidP="00525555">
      <w:pPr>
        <w:spacing w:line="240" w:lineRule="auto"/>
        <w:contextualSpacing/>
        <w:rPr>
          <w:rFonts w:cstheme="minorHAnsi"/>
          <w:color w:val="000000" w:themeColor="text1"/>
        </w:rPr>
      </w:pPr>
      <w:r w:rsidRPr="003669C5">
        <w:rPr>
          <w:rFonts w:cstheme="minorHAnsi"/>
          <w:b/>
          <w:color w:val="000000" w:themeColor="text1"/>
          <w:u w:val="single"/>
        </w:rPr>
        <w:t>Relationships</w:t>
      </w:r>
    </w:p>
    <w:p w14:paraId="52FCB314" w14:textId="77777777" w:rsidR="00D66EB9" w:rsidRPr="003669C5" w:rsidRDefault="00D66EB9" w:rsidP="00525555">
      <w:pPr>
        <w:spacing w:line="240" w:lineRule="auto"/>
        <w:contextualSpacing/>
        <w:rPr>
          <w:rFonts w:cstheme="minorHAnsi"/>
          <w:color w:val="000000" w:themeColor="text1"/>
        </w:rPr>
      </w:pPr>
      <w:r w:rsidRPr="003669C5">
        <w:rPr>
          <w:rFonts w:cstheme="minorHAnsi"/>
          <w:color w:val="000000" w:themeColor="text1"/>
        </w:rPr>
        <w:t xml:space="preserve">We support positive and responsive interactions not only among children but also families, caregivers, educators, and our community partners.  </w:t>
      </w:r>
    </w:p>
    <w:p w14:paraId="436EDCCF" w14:textId="2DAA17CC" w:rsidR="00D66EB9" w:rsidRPr="003669C5" w:rsidRDefault="001B0B60" w:rsidP="00525555">
      <w:pPr>
        <w:spacing w:line="240" w:lineRule="auto"/>
        <w:contextualSpacing/>
        <w:rPr>
          <w:rFonts w:cstheme="minorHAnsi"/>
          <w:color w:val="000000" w:themeColor="text1"/>
        </w:rPr>
      </w:pPr>
      <w:r w:rsidRPr="003669C5">
        <w:rPr>
          <w:rFonts w:cstheme="minorHAnsi"/>
          <w:b/>
          <w:bCs/>
          <w:i/>
          <w:iCs/>
          <w:color w:val="000000" w:themeColor="text1"/>
        </w:rPr>
        <w:t>Responsible Adults</w:t>
      </w:r>
      <w:r w:rsidR="00D66EB9" w:rsidRPr="003669C5">
        <w:rPr>
          <w:rFonts w:cstheme="minorHAnsi"/>
          <w:b/>
          <w:bCs/>
          <w:i/>
          <w:iCs/>
          <w:color w:val="000000" w:themeColor="text1"/>
        </w:rPr>
        <w:t xml:space="preserve"> -</w:t>
      </w:r>
      <w:r w:rsidR="00D66EB9" w:rsidRPr="003669C5">
        <w:rPr>
          <w:rFonts w:cstheme="minorHAnsi"/>
          <w:color w:val="000000" w:themeColor="text1"/>
        </w:rPr>
        <w:t>We view families as experts on their children and recognize that they are the first and most powerful influence on children’s learning, development, health and wellbeing.  We support families with guidance and community information when requested. We engage families by providing opportunities to share their skills, resources, culture, and experiences.  We support family connections by providing on-going communication about the program and the children through Seesaw, progress reports, and collaboration meetings with the classroom educators to ensure that each child reaches their full potential.  We invite parents into the classroom for special events throughout the year where they are encouraged to interact with their children, educators, and other preschool families.  Family friendships are supported and encouraged.</w:t>
      </w:r>
    </w:p>
    <w:p w14:paraId="0F19C32D" w14:textId="77777777" w:rsidR="00D66EB9" w:rsidRPr="003669C5" w:rsidRDefault="00D66EB9" w:rsidP="00525555">
      <w:pPr>
        <w:spacing w:line="240" w:lineRule="auto"/>
        <w:contextualSpacing/>
        <w:rPr>
          <w:rFonts w:cstheme="minorHAnsi"/>
          <w:color w:val="000000" w:themeColor="text1"/>
        </w:rPr>
      </w:pPr>
      <w:r w:rsidRPr="003669C5">
        <w:rPr>
          <w:rFonts w:cstheme="minorHAnsi"/>
          <w:b/>
          <w:iCs/>
          <w:color w:val="000000" w:themeColor="text1"/>
        </w:rPr>
        <w:t>Community Partners</w:t>
      </w:r>
      <w:r w:rsidRPr="003669C5">
        <w:rPr>
          <w:rFonts w:cstheme="minorHAnsi"/>
          <w:iCs/>
          <w:color w:val="000000" w:themeColor="text1"/>
        </w:rPr>
        <w:t xml:space="preserve"> -</w:t>
      </w:r>
      <w:r w:rsidRPr="003669C5">
        <w:rPr>
          <w:rFonts w:cstheme="minorHAnsi"/>
          <w:b/>
          <w:iCs/>
          <w:color w:val="000000" w:themeColor="text1"/>
        </w:rPr>
        <w:t xml:space="preserve"> </w:t>
      </w:r>
      <w:r w:rsidRPr="003669C5">
        <w:rPr>
          <w:rFonts w:cstheme="minorHAnsi"/>
          <w:iCs/>
          <w:color w:val="000000" w:themeColor="text1"/>
        </w:rPr>
        <w:t>We call on local community partners for assistance in our programs and acknowledge that they play an important role at OPNC, supporting the children, their families and staff.</w:t>
      </w:r>
      <w:r w:rsidRPr="003669C5">
        <w:rPr>
          <w:rFonts w:cstheme="minorHAnsi"/>
          <w:b/>
          <w:iCs/>
          <w:color w:val="000000" w:themeColor="text1"/>
        </w:rPr>
        <w:t xml:space="preserve"> </w:t>
      </w:r>
    </w:p>
    <w:p w14:paraId="6A613DE2" w14:textId="1CE89D18" w:rsidR="00D66EB9" w:rsidRPr="003669C5" w:rsidRDefault="00D66EB9" w:rsidP="00525555">
      <w:pPr>
        <w:spacing w:line="240" w:lineRule="auto"/>
        <w:contextualSpacing/>
        <w:rPr>
          <w:rFonts w:cstheme="minorHAnsi"/>
          <w:color w:val="000000" w:themeColor="text1"/>
        </w:rPr>
      </w:pPr>
      <w:r w:rsidRPr="003669C5">
        <w:rPr>
          <w:rFonts w:cstheme="minorHAnsi"/>
          <w:b/>
          <w:bCs/>
          <w:color w:val="000000" w:themeColor="text1"/>
        </w:rPr>
        <w:t>Children –</w:t>
      </w:r>
      <w:r w:rsidRPr="003669C5">
        <w:rPr>
          <w:rFonts w:cstheme="minorHAnsi"/>
          <w:color w:val="000000" w:themeColor="text1"/>
        </w:rPr>
        <w:t xml:space="preserve"> We greet each child as they arrive and say good bye individually at home time. Our educators use their knowledge of child development and positive reinforcement to support children’s self-esteem, self-regulation and positive interactions in the classroom. Our educators model developmentally appropriate conflict resolution strategies and assist children in developing skills to negotiate, collaborate, communicate, </w:t>
      </w:r>
      <w:r w:rsidR="00FC79A6" w:rsidRPr="003669C5">
        <w:rPr>
          <w:rFonts w:cstheme="minorHAnsi"/>
          <w:color w:val="000000" w:themeColor="text1"/>
        </w:rPr>
        <w:t>empathise,</w:t>
      </w:r>
      <w:r w:rsidRPr="003669C5">
        <w:rPr>
          <w:rFonts w:cstheme="minorHAnsi"/>
          <w:color w:val="000000" w:themeColor="text1"/>
        </w:rPr>
        <w:t xml:space="preserve"> and compromise with others. Teachers take time to listen to and observe children to learn how to respond to their unique way of communicating and to provide meaningful learning opportunities.  Please refer to our “Positive Interaction Guidelines” </w:t>
      </w:r>
    </w:p>
    <w:p w14:paraId="1377D915" w14:textId="77777777" w:rsidR="00525555" w:rsidRPr="003669C5" w:rsidRDefault="00525555" w:rsidP="00525555">
      <w:pPr>
        <w:pStyle w:val="NoSpacing"/>
        <w:contextualSpacing/>
        <w:rPr>
          <w:rFonts w:asciiTheme="minorHAnsi" w:hAnsiTheme="minorHAnsi" w:cstheme="minorHAnsi"/>
          <w:b/>
          <w:bCs/>
          <w:color w:val="000000" w:themeColor="text1"/>
          <w:sz w:val="22"/>
          <w:szCs w:val="22"/>
          <w:u w:val="single"/>
        </w:rPr>
      </w:pPr>
    </w:p>
    <w:p w14:paraId="2F8FEB35" w14:textId="5CC883DF" w:rsidR="00D66EB9" w:rsidRPr="003669C5" w:rsidRDefault="00D66EB9" w:rsidP="00525555">
      <w:pPr>
        <w:pStyle w:val="NoSpacing"/>
        <w:contextualSpacing/>
        <w:rPr>
          <w:rFonts w:asciiTheme="minorHAnsi" w:hAnsiTheme="minorHAnsi" w:cstheme="minorHAnsi"/>
          <w:color w:val="000000" w:themeColor="text1"/>
          <w:sz w:val="22"/>
          <w:szCs w:val="22"/>
        </w:rPr>
      </w:pPr>
      <w:r w:rsidRPr="003669C5">
        <w:rPr>
          <w:rFonts w:asciiTheme="minorHAnsi" w:hAnsiTheme="minorHAnsi" w:cstheme="minorHAnsi"/>
          <w:b/>
          <w:bCs/>
          <w:color w:val="000000" w:themeColor="text1"/>
          <w:sz w:val="22"/>
          <w:szCs w:val="22"/>
          <w:u w:val="single"/>
        </w:rPr>
        <w:lastRenderedPageBreak/>
        <w:t xml:space="preserve">Environment </w:t>
      </w:r>
      <w:r w:rsidRPr="003669C5">
        <w:rPr>
          <w:rFonts w:asciiTheme="minorHAnsi" w:hAnsiTheme="minorHAnsi" w:cstheme="minorHAnsi"/>
          <w:color w:val="000000" w:themeColor="text1"/>
          <w:sz w:val="22"/>
          <w:szCs w:val="22"/>
        </w:rPr>
        <w:t xml:space="preserve">                                                                                                                                                                                          The atmosphere within the classroom is welcoming, safe, comfortable and a “home away from home” for children, families and community partners. Educators use their knowledge of child development to plan for and create positive learning environments, transitions and experiences where each child’s learning and development are supported. The classroom is divided into interest areas which foster children’s exploration play and inquiry and provide opportunities for child-initiated experiences.  Materials are accessible, carefully chosen and are open-ended, varied, plentiful and are labelled to promote independence. Our educators view our outdoor environment as an extension of the classroom and incorporate outdoor exploration and play.  There are opportunities for both quiet and active play provided within the classroom depending on the individual needs of the children in the program.  </w:t>
      </w:r>
    </w:p>
    <w:p w14:paraId="3F3F1D81" w14:textId="77777777" w:rsidR="00D66EB9" w:rsidRPr="003669C5" w:rsidRDefault="00D66EB9" w:rsidP="00525555">
      <w:pPr>
        <w:pStyle w:val="NoSpacing"/>
        <w:contextualSpacing/>
        <w:rPr>
          <w:rFonts w:asciiTheme="minorHAnsi" w:hAnsiTheme="minorHAnsi" w:cstheme="minorHAnsi"/>
          <w:b/>
          <w:bCs/>
          <w:color w:val="000000" w:themeColor="text1"/>
          <w:sz w:val="22"/>
          <w:szCs w:val="22"/>
          <w:u w:val="single"/>
        </w:rPr>
      </w:pPr>
    </w:p>
    <w:p w14:paraId="735BC21D" w14:textId="2AB64E5D" w:rsidR="00D66EB9" w:rsidRPr="003669C5" w:rsidRDefault="00D66EB9" w:rsidP="00525555">
      <w:pPr>
        <w:pStyle w:val="NoSpacing"/>
        <w:contextualSpacing/>
        <w:rPr>
          <w:rFonts w:asciiTheme="minorHAnsi" w:hAnsiTheme="minorHAnsi" w:cstheme="minorHAnsi"/>
          <w:color w:val="000000" w:themeColor="text1"/>
          <w:sz w:val="22"/>
          <w:szCs w:val="22"/>
        </w:rPr>
      </w:pPr>
      <w:r w:rsidRPr="003669C5">
        <w:rPr>
          <w:rFonts w:asciiTheme="minorHAnsi" w:hAnsiTheme="minorHAnsi" w:cstheme="minorHAnsi"/>
          <w:b/>
          <w:bCs/>
          <w:color w:val="000000" w:themeColor="text1"/>
          <w:sz w:val="22"/>
          <w:szCs w:val="22"/>
          <w:u w:val="single"/>
        </w:rPr>
        <w:t xml:space="preserve">Diversity and Inclusion                                                                                                                                                                         </w:t>
      </w:r>
      <w:r w:rsidRPr="003669C5">
        <w:rPr>
          <w:rFonts w:asciiTheme="minorHAnsi" w:hAnsiTheme="minorHAnsi" w:cstheme="minorHAnsi"/>
          <w:color w:val="000000" w:themeColor="text1"/>
          <w:sz w:val="22"/>
          <w:szCs w:val="22"/>
        </w:rPr>
        <w:t>Staff understand that there are many different child-rearing practices and are respectful of families’ choices. We support, honour and appreciate cultural diversity. We encourage the sharing of traditions, culture and heritage. All children, regardless of abilities, are welcomed and accommodated. Our programs are planned to ensure that all children are able to fully participate, in a positive learning environment with positive experiences. Children’s learning and development is supported and inclusive of all, including those with individualized plans. To ensure we have a supportive learning environment, no more than two children in our preschool classroom will have a developmental challenge. Individualized support plans with descriptive instructions are put in place and developed with the parent, child, educator and supporting agencies. Details on our requirements for Individual Plans for children are found in our “</w:t>
      </w:r>
      <w:r w:rsidR="001C4CB8" w:rsidRPr="003669C5">
        <w:rPr>
          <w:rFonts w:asciiTheme="minorHAnsi" w:hAnsiTheme="minorHAnsi" w:cstheme="minorHAnsi"/>
          <w:color w:val="000000" w:themeColor="text1"/>
          <w:sz w:val="22"/>
          <w:szCs w:val="22"/>
        </w:rPr>
        <w:t>Accessibility Customer Service Plan</w:t>
      </w:r>
      <w:r w:rsidRPr="003669C5">
        <w:rPr>
          <w:rFonts w:asciiTheme="minorHAnsi" w:hAnsiTheme="minorHAnsi" w:cstheme="minorHAnsi"/>
          <w:color w:val="000000" w:themeColor="text1"/>
          <w:sz w:val="22"/>
          <w:szCs w:val="22"/>
        </w:rPr>
        <w:t xml:space="preserve"> Policy”. The Executive Director of OPNC will report to the Board of Directors at least annually on inclusive activities. </w:t>
      </w:r>
    </w:p>
    <w:p w14:paraId="2232D417" w14:textId="77777777" w:rsidR="00D66EB9" w:rsidRPr="003669C5" w:rsidRDefault="00D66EB9" w:rsidP="00525555">
      <w:pPr>
        <w:spacing w:line="240" w:lineRule="auto"/>
        <w:contextualSpacing/>
        <w:rPr>
          <w:rFonts w:cstheme="minorHAnsi"/>
          <w:b/>
          <w:bCs/>
          <w:u w:val="single"/>
        </w:rPr>
      </w:pPr>
    </w:p>
    <w:p w14:paraId="6757DAD7" w14:textId="419E28C1" w:rsidR="00D66EB9" w:rsidRPr="003669C5" w:rsidRDefault="00D66EB9" w:rsidP="00525555">
      <w:pPr>
        <w:spacing w:line="240" w:lineRule="auto"/>
        <w:contextualSpacing/>
        <w:rPr>
          <w:rFonts w:cstheme="minorHAnsi"/>
          <w:color w:val="000000" w:themeColor="text1"/>
        </w:rPr>
      </w:pPr>
      <w:r w:rsidRPr="003669C5">
        <w:rPr>
          <w:rFonts w:cstheme="minorHAnsi"/>
          <w:b/>
          <w:color w:val="000000" w:themeColor="text1"/>
          <w:u w:val="single"/>
        </w:rPr>
        <w:t>Health</w:t>
      </w:r>
      <w:r w:rsidR="005643DD" w:rsidRPr="003669C5">
        <w:rPr>
          <w:rFonts w:cstheme="minorHAnsi"/>
          <w:b/>
          <w:color w:val="000000" w:themeColor="text1"/>
          <w:u w:val="single"/>
        </w:rPr>
        <w:t xml:space="preserve"> &amp; Safety</w:t>
      </w:r>
    </w:p>
    <w:p w14:paraId="69AA280A" w14:textId="21D47BF2" w:rsidR="002A5B13" w:rsidRPr="003669C5" w:rsidRDefault="002A5B13" w:rsidP="00525555">
      <w:pPr>
        <w:spacing w:line="240" w:lineRule="auto"/>
        <w:contextualSpacing/>
        <w:rPr>
          <w:rFonts w:cstheme="minorHAnsi"/>
        </w:rPr>
      </w:pPr>
      <w:r w:rsidRPr="003669C5">
        <w:rPr>
          <w:rFonts w:cstheme="minorHAnsi"/>
        </w:rPr>
        <w:t xml:space="preserve">The Board of Oak Park Neighbourhood Centre is committed to promoting the health, safety, nutrition and well-being of its employees, volunteers, children and members. We will make every effort to provide a safe, healthy environment. All workers and volunteers must be dedicated to the continuing objective of reducing risk of injury. The Preschool and Community Outreach Manager is our Health and Safety representative. </w:t>
      </w:r>
    </w:p>
    <w:p w14:paraId="307365D0" w14:textId="1C9BA2ED" w:rsidR="00D66EB9" w:rsidRPr="003669C5" w:rsidRDefault="008205B2" w:rsidP="00525555">
      <w:pPr>
        <w:spacing w:line="240" w:lineRule="auto"/>
        <w:contextualSpacing/>
        <w:rPr>
          <w:rFonts w:cstheme="minorHAnsi"/>
          <w:color w:val="000000" w:themeColor="text1"/>
        </w:rPr>
      </w:pPr>
      <w:r w:rsidRPr="003669C5">
        <w:rPr>
          <w:rFonts w:cstheme="minorHAnsi"/>
        </w:rPr>
        <w:t>Daily safety checks are done on the Centre and the “OPNC Playground Inspection, Monthly Review and Repair Log” is completed to maintain a safe environment</w:t>
      </w:r>
      <w:r w:rsidR="00D66EB9" w:rsidRPr="003669C5">
        <w:rPr>
          <w:rFonts w:cstheme="minorHAnsi"/>
        </w:rPr>
        <w:t xml:space="preserve">.  Any potentially unhealthy and/or hazardous situation is immediately addressed and rectified. </w:t>
      </w:r>
      <w:r w:rsidR="00D66EB9" w:rsidRPr="003669C5">
        <w:rPr>
          <w:rFonts w:cstheme="minorHAnsi"/>
          <w:color w:val="000000" w:themeColor="text1"/>
        </w:rPr>
        <w:t xml:space="preserve"> We have centre wide policies to ensure all children, families and educators in our program are safe.  </w:t>
      </w:r>
    </w:p>
    <w:p w14:paraId="364F2B9D" w14:textId="53C971E1" w:rsidR="0041647C" w:rsidRPr="003669C5" w:rsidRDefault="0041647C" w:rsidP="0041647C">
      <w:pPr>
        <w:pStyle w:val="Style6"/>
        <w:tabs>
          <w:tab w:val="clear" w:pos="720"/>
        </w:tabs>
        <w:ind w:left="0" w:right="0" w:firstLine="0"/>
        <w:rPr>
          <w:rFonts w:asciiTheme="minorHAnsi" w:hAnsiTheme="minorHAnsi" w:cstheme="minorHAnsi"/>
          <w:b/>
          <w:szCs w:val="22"/>
        </w:rPr>
      </w:pPr>
      <w:r w:rsidRPr="003669C5">
        <w:rPr>
          <w:rFonts w:asciiTheme="minorHAnsi" w:hAnsiTheme="minorHAnsi" w:cstheme="minorHAnsi"/>
          <w:b/>
          <w:szCs w:val="22"/>
        </w:rPr>
        <w:t>Emergency Management Policies</w:t>
      </w:r>
    </w:p>
    <w:p w14:paraId="164902B9" w14:textId="77777777" w:rsidR="0041647C" w:rsidRPr="003669C5" w:rsidRDefault="0041647C" w:rsidP="0041647C">
      <w:pPr>
        <w:ind w:left="720" w:hanging="720"/>
        <w:contextualSpacing/>
        <w:rPr>
          <w:rFonts w:cstheme="minorHAnsi"/>
        </w:rPr>
      </w:pPr>
      <w:r w:rsidRPr="003669C5">
        <w:rPr>
          <w:rFonts w:cstheme="minorHAnsi"/>
        </w:rPr>
        <w:t xml:space="preserve">Our centre has emergency management policies and procedures. An emergency at our center means an urgent or </w:t>
      </w:r>
    </w:p>
    <w:p w14:paraId="09FA4123" w14:textId="77777777" w:rsidR="0041647C" w:rsidRPr="003669C5" w:rsidRDefault="0041647C" w:rsidP="0041647C">
      <w:pPr>
        <w:ind w:left="720" w:hanging="720"/>
        <w:contextualSpacing/>
        <w:rPr>
          <w:rFonts w:cstheme="minorHAnsi"/>
        </w:rPr>
      </w:pPr>
      <w:r w:rsidRPr="003669C5">
        <w:rPr>
          <w:rFonts w:cstheme="minorHAnsi"/>
        </w:rPr>
        <w:t xml:space="preserve">pressing situation in which immediate action is required to ensure the safety of participants and staff in the center. Staff </w:t>
      </w:r>
    </w:p>
    <w:p w14:paraId="60A18B98" w14:textId="77777777" w:rsidR="0041647C" w:rsidRPr="003669C5" w:rsidRDefault="0041647C" w:rsidP="0041647C">
      <w:pPr>
        <w:ind w:left="720" w:hanging="720"/>
        <w:contextualSpacing/>
        <w:rPr>
          <w:rFonts w:cstheme="minorHAnsi"/>
        </w:rPr>
      </w:pPr>
      <w:r w:rsidRPr="003669C5">
        <w:rPr>
          <w:rFonts w:cstheme="minorHAnsi"/>
        </w:rPr>
        <w:t xml:space="preserve">are responsible for the safety of the children and co-ordinate actions between themselves and emergency first </w:t>
      </w:r>
    </w:p>
    <w:p w14:paraId="307522AE" w14:textId="77777777" w:rsidR="0041647C" w:rsidRPr="003669C5" w:rsidRDefault="0041647C" w:rsidP="0041647C">
      <w:pPr>
        <w:ind w:left="720" w:hanging="720"/>
        <w:contextualSpacing/>
        <w:rPr>
          <w:rFonts w:cstheme="minorHAnsi"/>
          <w:color w:val="000000"/>
        </w:rPr>
      </w:pPr>
      <w:r w:rsidRPr="003669C5">
        <w:rPr>
          <w:rFonts w:cstheme="minorHAnsi"/>
        </w:rPr>
        <w:t xml:space="preserve">responders. </w:t>
      </w:r>
      <w:r w:rsidRPr="003669C5">
        <w:rPr>
          <w:rFonts w:cstheme="minorHAnsi"/>
          <w:color w:val="000000"/>
        </w:rPr>
        <w:t xml:space="preserve">This plan is to assist staff in responding to emergencies, provide information to family members concerning </w:t>
      </w:r>
    </w:p>
    <w:p w14:paraId="18C04C99" w14:textId="77777777" w:rsidR="0041647C" w:rsidRPr="003669C5" w:rsidRDefault="0041647C" w:rsidP="0041647C">
      <w:pPr>
        <w:rPr>
          <w:rFonts w:cstheme="minorHAnsi"/>
          <w:color w:val="222222"/>
          <w:shd w:val="clear" w:color="auto" w:fill="FFFFFF"/>
          <w:lang w:val="en-CA"/>
        </w:rPr>
      </w:pPr>
      <w:r w:rsidRPr="003669C5">
        <w:rPr>
          <w:rFonts w:cstheme="minorHAnsi"/>
          <w:color w:val="000000"/>
        </w:rPr>
        <w:t xml:space="preserve">emergency planning, and provide a basis for restoration of services. In the event of an emergency parents will receive an email as soon as possible with details of the emergency and any potential arrangements for pick up that may be required. If possible a phone call to each family will be made. A Facebook post will be made, if appropriate </w:t>
      </w:r>
      <w:r w:rsidRPr="003669C5">
        <w:rPr>
          <w:rFonts w:cstheme="minorHAnsi"/>
        </w:rPr>
        <w:t xml:space="preserve">to explain the emergency, the steps taken, a plan for resuming normal operations and follow up supports available. In the event of an evacuation a call will be made, an email sent to families and a sign will be put on the front door with pick up information.  Our emergency evacuation location is </w:t>
      </w:r>
      <w:r w:rsidRPr="003669C5">
        <w:rPr>
          <w:rFonts w:eastAsia="Calibri" w:cstheme="minorHAnsi"/>
        </w:rPr>
        <w:t>Chartwell Seniors residence at 180 Oak Park Blvd</w:t>
      </w:r>
      <w:r w:rsidRPr="003669C5">
        <w:rPr>
          <w:rFonts w:cstheme="minorHAnsi"/>
          <w:color w:val="222222"/>
          <w:shd w:val="clear" w:color="auto" w:fill="FFFFFF"/>
        </w:rPr>
        <w:t>.</w:t>
      </w:r>
    </w:p>
    <w:p w14:paraId="15CE8236" w14:textId="77777777" w:rsidR="00D66EB9" w:rsidRPr="003669C5" w:rsidRDefault="00D66EB9" w:rsidP="00FA3FED">
      <w:pPr>
        <w:spacing w:line="240" w:lineRule="auto"/>
        <w:contextualSpacing/>
        <w:rPr>
          <w:rFonts w:eastAsia="Calibri" w:cstheme="minorHAnsi"/>
          <w:color w:val="000000" w:themeColor="text1"/>
        </w:rPr>
      </w:pPr>
    </w:p>
    <w:p w14:paraId="2E6616ED" w14:textId="6A1B059D" w:rsidR="00D66EB9" w:rsidRPr="003669C5" w:rsidRDefault="00D66EB9" w:rsidP="00FA3FED">
      <w:pPr>
        <w:spacing w:line="240" w:lineRule="auto"/>
        <w:contextualSpacing/>
        <w:rPr>
          <w:rFonts w:cstheme="minorHAnsi"/>
          <w:b/>
          <w:u w:val="single"/>
        </w:rPr>
      </w:pPr>
      <w:r w:rsidRPr="003669C5">
        <w:rPr>
          <w:rFonts w:cstheme="minorHAnsi"/>
          <w:b/>
          <w:u w:val="single"/>
        </w:rPr>
        <w:t>Program Statement Review&amp; Impact Assessment</w:t>
      </w:r>
    </w:p>
    <w:p w14:paraId="1D8A5C9D" w14:textId="77777777" w:rsidR="00D66EB9" w:rsidRPr="003669C5" w:rsidRDefault="00D66EB9" w:rsidP="00FA3FED">
      <w:pPr>
        <w:spacing w:line="240" w:lineRule="auto"/>
        <w:contextualSpacing/>
        <w:rPr>
          <w:rFonts w:cstheme="minorHAnsi"/>
          <w:shd w:val="clear" w:color="auto" w:fill="FFFFFF" w:themeFill="background1"/>
        </w:rPr>
      </w:pPr>
      <w:r w:rsidRPr="003669C5">
        <w:rPr>
          <w:rFonts w:cstheme="minorHAnsi"/>
        </w:rPr>
        <w:t xml:space="preserve">The Program Statement will be reviewed by educators, students and volunteers prior to interacting with children and anytime the statement is modified.  Our annual review checklist and employee performance review ensures expectations are understood and met. </w:t>
      </w:r>
      <w:r w:rsidRPr="003669C5">
        <w:rPr>
          <w:rFonts w:eastAsia="Calibri" w:cstheme="minorHAnsi"/>
          <w:shd w:val="clear" w:color="auto" w:fill="FFFFFF" w:themeFill="background1"/>
        </w:rPr>
        <w:t xml:space="preserve">Our preschool program </w:t>
      </w:r>
      <w:r w:rsidRPr="003669C5">
        <w:rPr>
          <w:rFonts w:cstheme="minorHAnsi"/>
          <w:shd w:val="clear" w:color="auto" w:fill="FFFFFF" w:themeFill="background1"/>
        </w:rPr>
        <w:t>is evaluated by our families annually with surveys to ensure we are meeting our goals as well as their needs.</w:t>
      </w:r>
    </w:p>
    <w:tbl>
      <w:tblPr>
        <w:tblW w:w="11483" w:type="dxa"/>
        <w:tblInd w:w="-284" w:type="dxa"/>
        <w:tblLook w:val="04A0" w:firstRow="1" w:lastRow="0" w:firstColumn="1" w:lastColumn="0" w:noHBand="0" w:noVBand="1"/>
      </w:tblPr>
      <w:tblGrid>
        <w:gridCol w:w="1985"/>
        <w:gridCol w:w="3544"/>
        <w:gridCol w:w="1291"/>
        <w:gridCol w:w="4663"/>
      </w:tblGrid>
      <w:tr w:rsidR="009434C9" w:rsidRPr="003669C5" w14:paraId="1470921D" w14:textId="77777777" w:rsidTr="000E4BE2">
        <w:trPr>
          <w:gridAfter w:val="1"/>
          <w:wAfter w:w="4663" w:type="dxa"/>
          <w:trHeight w:val="360"/>
        </w:trPr>
        <w:tc>
          <w:tcPr>
            <w:tcW w:w="5529" w:type="dxa"/>
            <w:gridSpan w:val="2"/>
            <w:tcBorders>
              <w:top w:val="nil"/>
              <w:left w:val="nil"/>
              <w:bottom w:val="nil"/>
              <w:right w:val="nil"/>
            </w:tcBorders>
            <w:shd w:val="clear" w:color="auto" w:fill="auto"/>
            <w:vAlign w:val="bottom"/>
            <w:hideMark/>
          </w:tcPr>
          <w:p w14:paraId="45130EE8" w14:textId="77777777" w:rsidR="00553CFE" w:rsidRPr="003669C5" w:rsidRDefault="00553CFE" w:rsidP="009434C9">
            <w:pPr>
              <w:rPr>
                <w:rFonts w:cstheme="minorHAnsi"/>
                <w:b/>
                <w:bCs/>
                <w:color w:val="000000"/>
              </w:rPr>
            </w:pPr>
          </w:p>
          <w:p w14:paraId="4971D0B7" w14:textId="77777777" w:rsidR="00553CFE" w:rsidRPr="003669C5" w:rsidRDefault="00553CFE" w:rsidP="009434C9">
            <w:pPr>
              <w:rPr>
                <w:rFonts w:cstheme="minorHAnsi"/>
                <w:b/>
                <w:bCs/>
                <w:color w:val="000000"/>
              </w:rPr>
            </w:pPr>
          </w:p>
          <w:p w14:paraId="739AB735" w14:textId="072FA24B" w:rsidR="009434C9" w:rsidRPr="003669C5" w:rsidRDefault="006838F0" w:rsidP="009434C9">
            <w:pPr>
              <w:rPr>
                <w:rFonts w:cstheme="minorHAnsi"/>
                <w:b/>
                <w:bCs/>
                <w:color w:val="000000"/>
              </w:rPr>
            </w:pPr>
            <w:r w:rsidRPr="003669C5">
              <w:rPr>
                <w:rFonts w:cstheme="minorHAnsi"/>
                <w:b/>
                <w:bCs/>
                <w:color w:val="000000"/>
              </w:rPr>
              <w:lastRenderedPageBreak/>
              <w:t xml:space="preserve">PRESCHOOL GOALS </w:t>
            </w:r>
            <w:r w:rsidR="009434C9" w:rsidRPr="003669C5">
              <w:rPr>
                <w:rFonts w:cstheme="minorHAnsi"/>
                <w:b/>
                <w:bCs/>
                <w:color w:val="000000"/>
              </w:rPr>
              <w:t>FOR LEARNING</w:t>
            </w:r>
          </w:p>
        </w:tc>
        <w:tc>
          <w:tcPr>
            <w:tcW w:w="1291" w:type="dxa"/>
            <w:tcBorders>
              <w:top w:val="nil"/>
              <w:left w:val="nil"/>
              <w:bottom w:val="nil"/>
              <w:right w:val="nil"/>
            </w:tcBorders>
            <w:shd w:val="clear" w:color="auto" w:fill="auto"/>
            <w:vAlign w:val="bottom"/>
            <w:hideMark/>
          </w:tcPr>
          <w:p w14:paraId="11736EDB" w14:textId="77777777" w:rsidR="009434C9" w:rsidRPr="003669C5" w:rsidRDefault="009434C9" w:rsidP="009434C9">
            <w:pPr>
              <w:rPr>
                <w:rFonts w:cstheme="minorHAnsi"/>
                <w:b/>
                <w:bCs/>
                <w:color w:val="000000"/>
              </w:rPr>
            </w:pPr>
          </w:p>
        </w:tc>
      </w:tr>
      <w:tr w:rsidR="009434C9" w:rsidRPr="000F62AE" w14:paraId="5D7D36D0" w14:textId="77777777" w:rsidTr="000F62AE">
        <w:trPr>
          <w:trHeight w:val="736"/>
        </w:trPr>
        <w:tc>
          <w:tcPr>
            <w:tcW w:w="198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7FEF785" w14:textId="77777777" w:rsidR="009434C9" w:rsidRPr="000F62AE" w:rsidRDefault="009434C9" w:rsidP="009434C9">
            <w:pPr>
              <w:rPr>
                <w:rFonts w:cstheme="minorHAnsi"/>
                <w:b/>
                <w:bCs/>
                <w:color w:val="000000"/>
                <w:sz w:val="20"/>
                <w:szCs w:val="20"/>
              </w:rPr>
            </w:pPr>
            <w:r w:rsidRPr="000F62AE">
              <w:rPr>
                <w:rFonts w:cstheme="minorHAnsi"/>
                <w:b/>
                <w:bCs/>
                <w:color w:val="000000"/>
                <w:sz w:val="20"/>
                <w:szCs w:val="20"/>
              </w:rPr>
              <w:t>Support</w:t>
            </w:r>
          </w:p>
        </w:tc>
        <w:tc>
          <w:tcPr>
            <w:tcW w:w="3544" w:type="dxa"/>
            <w:tcBorders>
              <w:top w:val="single" w:sz="8" w:space="0" w:color="auto"/>
              <w:left w:val="nil"/>
              <w:bottom w:val="single" w:sz="4" w:space="0" w:color="auto"/>
              <w:right w:val="single" w:sz="4" w:space="0" w:color="auto"/>
            </w:tcBorders>
            <w:shd w:val="clear" w:color="auto" w:fill="auto"/>
            <w:vAlign w:val="bottom"/>
            <w:hideMark/>
          </w:tcPr>
          <w:p w14:paraId="3B6A8BB3" w14:textId="77777777" w:rsidR="009434C9" w:rsidRPr="000F62AE" w:rsidRDefault="009434C9" w:rsidP="009434C9">
            <w:pPr>
              <w:rPr>
                <w:rFonts w:cstheme="minorHAnsi"/>
                <w:b/>
                <w:bCs/>
                <w:color w:val="000000"/>
                <w:sz w:val="20"/>
                <w:szCs w:val="20"/>
              </w:rPr>
            </w:pPr>
            <w:r w:rsidRPr="000F62AE">
              <w:rPr>
                <w:rFonts w:cstheme="minorHAnsi"/>
                <w:b/>
                <w:bCs/>
                <w:color w:val="000000"/>
                <w:sz w:val="20"/>
                <w:szCs w:val="20"/>
              </w:rPr>
              <w:t>Child Evidence</w:t>
            </w:r>
          </w:p>
        </w:tc>
        <w:tc>
          <w:tcPr>
            <w:tcW w:w="5954" w:type="dxa"/>
            <w:gridSpan w:val="2"/>
            <w:tcBorders>
              <w:top w:val="single" w:sz="8" w:space="0" w:color="auto"/>
              <w:left w:val="nil"/>
              <w:bottom w:val="single" w:sz="4" w:space="0" w:color="auto"/>
              <w:right w:val="single" w:sz="8" w:space="0" w:color="auto"/>
            </w:tcBorders>
            <w:shd w:val="clear" w:color="auto" w:fill="auto"/>
            <w:vAlign w:val="bottom"/>
            <w:hideMark/>
          </w:tcPr>
          <w:p w14:paraId="017E1877" w14:textId="77777777" w:rsidR="009434C9" w:rsidRPr="000F62AE" w:rsidRDefault="009434C9" w:rsidP="009434C9">
            <w:pPr>
              <w:rPr>
                <w:rFonts w:cstheme="minorHAnsi"/>
                <w:b/>
                <w:bCs/>
                <w:color w:val="000000"/>
                <w:sz w:val="20"/>
                <w:szCs w:val="20"/>
              </w:rPr>
            </w:pPr>
            <w:r w:rsidRPr="000F62AE">
              <w:rPr>
                <w:rFonts w:cstheme="minorHAnsi"/>
                <w:b/>
                <w:bCs/>
                <w:color w:val="000000"/>
                <w:sz w:val="20"/>
                <w:szCs w:val="20"/>
              </w:rPr>
              <w:t>Teacher Support</w:t>
            </w:r>
          </w:p>
        </w:tc>
      </w:tr>
      <w:tr w:rsidR="009434C9" w:rsidRPr="000F62AE" w14:paraId="3EE53208" w14:textId="77777777" w:rsidTr="000F62AE">
        <w:trPr>
          <w:trHeight w:val="49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27ACC280" w14:textId="77777777" w:rsidR="009434C9" w:rsidRPr="000F62AE" w:rsidRDefault="009434C9" w:rsidP="009434C9">
            <w:pPr>
              <w:rPr>
                <w:rFonts w:cstheme="minorHAnsi"/>
                <w:color w:val="000000"/>
                <w:sz w:val="20"/>
                <w:szCs w:val="20"/>
              </w:rPr>
            </w:pPr>
            <w:r w:rsidRPr="000F62AE">
              <w:rPr>
                <w:rFonts w:cstheme="minorHAnsi"/>
                <w:color w:val="000000"/>
                <w:sz w:val="20"/>
                <w:szCs w:val="20"/>
              </w:rPr>
              <w:t>Physically Active</w:t>
            </w:r>
          </w:p>
        </w:tc>
        <w:tc>
          <w:tcPr>
            <w:tcW w:w="3544" w:type="dxa"/>
            <w:tcBorders>
              <w:top w:val="nil"/>
              <w:left w:val="nil"/>
              <w:bottom w:val="single" w:sz="4" w:space="0" w:color="auto"/>
              <w:right w:val="single" w:sz="4" w:space="0" w:color="auto"/>
            </w:tcBorders>
            <w:shd w:val="clear" w:color="auto" w:fill="auto"/>
            <w:vAlign w:val="bottom"/>
            <w:hideMark/>
          </w:tcPr>
          <w:p w14:paraId="29AE6DE3" w14:textId="77777777" w:rsidR="009434C9" w:rsidRPr="000F62AE" w:rsidRDefault="009434C9" w:rsidP="009434C9">
            <w:pPr>
              <w:rPr>
                <w:rFonts w:cstheme="minorHAnsi"/>
                <w:color w:val="000000"/>
                <w:sz w:val="20"/>
                <w:szCs w:val="20"/>
              </w:rPr>
            </w:pPr>
            <w:r w:rsidRPr="000F62AE">
              <w:rPr>
                <w:rFonts w:cstheme="minorHAnsi"/>
                <w:color w:val="000000"/>
                <w:sz w:val="20"/>
                <w:szCs w:val="20"/>
              </w:rPr>
              <w:t>Can kick, throw, catch, balance, hop and jump</w:t>
            </w:r>
          </w:p>
        </w:tc>
        <w:tc>
          <w:tcPr>
            <w:tcW w:w="5954" w:type="dxa"/>
            <w:gridSpan w:val="2"/>
            <w:tcBorders>
              <w:top w:val="nil"/>
              <w:left w:val="nil"/>
              <w:bottom w:val="single" w:sz="4" w:space="0" w:color="auto"/>
              <w:right w:val="single" w:sz="8" w:space="0" w:color="auto"/>
            </w:tcBorders>
            <w:shd w:val="clear" w:color="auto" w:fill="auto"/>
            <w:vAlign w:val="bottom"/>
            <w:hideMark/>
          </w:tcPr>
          <w:p w14:paraId="23BA5896" w14:textId="77777777" w:rsidR="009434C9" w:rsidRPr="000F62AE" w:rsidRDefault="009434C9" w:rsidP="009434C9">
            <w:pPr>
              <w:rPr>
                <w:rFonts w:cstheme="minorHAnsi"/>
                <w:color w:val="000000"/>
                <w:sz w:val="20"/>
                <w:szCs w:val="20"/>
              </w:rPr>
            </w:pPr>
            <w:r w:rsidRPr="000F62AE">
              <w:rPr>
                <w:rFonts w:cstheme="minorHAnsi"/>
                <w:color w:val="000000"/>
                <w:sz w:val="20"/>
                <w:szCs w:val="20"/>
              </w:rPr>
              <w:t>Variety of daily physical activity</w:t>
            </w:r>
          </w:p>
        </w:tc>
      </w:tr>
      <w:tr w:rsidR="009434C9" w:rsidRPr="000F62AE" w14:paraId="51DC4864" w14:textId="77777777" w:rsidTr="000F62AE">
        <w:trPr>
          <w:trHeight w:val="30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79BD37F1"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vAlign w:val="bottom"/>
            <w:hideMark/>
          </w:tcPr>
          <w:p w14:paraId="6B180CFD" w14:textId="77777777" w:rsidR="009434C9" w:rsidRPr="000F62AE" w:rsidRDefault="009434C9" w:rsidP="009434C9">
            <w:pPr>
              <w:rPr>
                <w:rFonts w:cstheme="minorHAnsi"/>
                <w:color w:val="000000"/>
                <w:sz w:val="20"/>
                <w:szCs w:val="20"/>
              </w:rPr>
            </w:pPr>
            <w:r w:rsidRPr="000F62AE">
              <w:rPr>
                <w:rFonts w:cstheme="minorHAnsi"/>
                <w:color w:val="000000"/>
                <w:sz w:val="20"/>
                <w:szCs w:val="20"/>
              </w:rPr>
              <w:t>Enjoys physical activity</w:t>
            </w:r>
          </w:p>
        </w:tc>
        <w:tc>
          <w:tcPr>
            <w:tcW w:w="5954" w:type="dxa"/>
            <w:gridSpan w:val="2"/>
            <w:tcBorders>
              <w:top w:val="nil"/>
              <w:left w:val="nil"/>
              <w:bottom w:val="single" w:sz="4" w:space="0" w:color="auto"/>
              <w:right w:val="single" w:sz="8" w:space="0" w:color="auto"/>
            </w:tcBorders>
            <w:shd w:val="clear" w:color="auto" w:fill="auto"/>
            <w:vAlign w:val="bottom"/>
            <w:hideMark/>
          </w:tcPr>
          <w:p w14:paraId="14B72A3E" w14:textId="77777777" w:rsidR="009434C9" w:rsidRPr="000F62AE" w:rsidRDefault="009434C9" w:rsidP="009434C9">
            <w:pPr>
              <w:rPr>
                <w:rFonts w:cstheme="minorHAnsi"/>
                <w:color w:val="000000"/>
                <w:sz w:val="20"/>
                <w:szCs w:val="20"/>
              </w:rPr>
            </w:pPr>
            <w:r w:rsidRPr="000F62AE">
              <w:rPr>
                <w:rFonts w:cstheme="minorHAnsi"/>
                <w:color w:val="000000"/>
                <w:sz w:val="20"/>
                <w:szCs w:val="20"/>
              </w:rPr>
              <w:t>Limit extended sedentary activities</w:t>
            </w:r>
          </w:p>
        </w:tc>
      </w:tr>
      <w:tr w:rsidR="009434C9" w:rsidRPr="000F62AE" w14:paraId="7942C806" w14:textId="77777777" w:rsidTr="000F62AE">
        <w:trPr>
          <w:trHeight w:val="49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0AD20331" w14:textId="77777777" w:rsidR="009434C9" w:rsidRPr="000F62AE" w:rsidRDefault="009434C9" w:rsidP="009434C9">
            <w:pPr>
              <w:rPr>
                <w:rFonts w:cstheme="minorHAnsi"/>
                <w:color w:val="000000"/>
                <w:sz w:val="20"/>
                <w:szCs w:val="20"/>
              </w:rPr>
            </w:pPr>
            <w:r w:rsidRPr="000F62AE">
              <w:rPr>
                <w:rFonts w:cstheme="minorHAnsi"/>
                <w:color w:val="000000"/>
                <w:sz w:val="20"/>
                <w:szCs w:val="20"/>
              </w:rPr>
              <w:t>Has a sense of self and confidence</w:t>
            </w:r>
          </w:p>
        </w:tc>
        <w:tc>
          <w:tcPr>
            <w:tcW w:w="3544" w:type="dxa"/>
            <w:tcBorders>
              <w:top w:val="nil"/>
              <w:left w:val="nil"/>
              <w:bottom w:val="single" w:sz="4" w:space="0" w:color="auto"/>
              <w:right w:val="single" w:sz="4" w:space="0" w:color="auto"/>
            </w:tcBorders>
            <w:shd w:val="clear" w:color="auto" w:fill="auto"/>
            <w:vAlign w:val="center"/>
            <w:hideMark/>
          </w:tcPr>
          <w:p w14:paraId="35D120A1" w14:textId="77777777" w:rsidR="009434C9" w:rsidRPr="000F62AE" w:rsidRDefault="009434C9" w:rsidP="009434C9">
            <w:pPr>
              <w:rPr>
                <w:rFonts w:cstheme="minorHAnsi"/>
                <w:color w:val="000000"/>
                <w:sz w:val="20"/>
                <w:szCs w:val="20"/>
              </w:rPr>
            </w:pPr>
            <w:r w:rsidRPr="000F62AE">
              <w:rPr>
                <w:rFonts w:cstheme="minorHAnsi"/>
                <w:color w:val="000000"/>
                <w:sz w:val="20"/>
                <w:szCs w:val="20"/>
              </w:rPr>
              <w:t>Can draw a person</w:t>
            </w:r>
          </w:p>
        </w:tc>
        <w:tc>
          <w:tcPr>
            <w:tcW w:w="5954" w:type="dxa"/>
            <w:gridSpan w:val="2"/>
            <w:tcBorders>
              <w:top w:val="nil"/>
              <w:left w:val="nil"/>
              <w:bottom w:val="single" w:sz="4" w:space="0" w:color="auto"/>
              <w:right w:val="single" w:sz="8" w:space="0" w:color="auto"/>
            </w:tcBorders>
            <w:shd w:val="clear" w:color="auto" w:fill="auto"/>
            <w:vAlign w:val="bottom"/>
            <w:hideMark/>
          </w:tcPr>
          <w:p w14:paraId="32DD9250" w14:textId="77777777" w:rsidR="009434C9" w:rsidRPr="000F62AE" w:rsidRDefault="009434C9" w:rsidP="009434C9">
            <w:pPr>
              <w:rPr>
                <w:rFonts w:cstheme="minorHAnsi"/>
                <w:color w:val="000000"/>
                <w:sz w:val="20"/>
                <w:szCs w:val="20"/>
              </w:rPr>
            </w:pPr>
            <w:r w:rsidRPr="000F62AE">
              <w:rPr>
                <w:rFonts w:cstheme="minorHAnsi"/>
                <w:color w:val="000000"/>
                <w:sz w:val="20"/>
                <w:szCs w:val="20"/>
              </w:rPr>
              <w:t>Support efforts to gain competence &amp; mastery</w:t>
            </w:r>
          </w:p>
        </w:tc>
      </w:tr>
      <w:tr w:rsidR="009434C9" w:rsidRPr="000F62AE" w14:paraId="04C06191" w14:textId="77777777" w:rsidTr="000F62AE">
        <w:trPr>
          <w:trHeight w:val="78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12007A87"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vAlign w:val="center"/>
            <w:hideMark/>
          </w:tcPr>
          <w:p w14:paraId="376959B2" w14:textId="77777777" w:rsidR="009434C9" w:rsidRPr="000F62AE" w:rsidRDefault="009434C9" w:rsidP="009434C9">
            <w:pPr>
              <w:rPr>
                <w:rFonts w:cstheme="minorHAnsi"/>
                <w:color w:val="000000"/>
                <w:sz w:val="20"/>
                <w:szCs w:val="20"/>
              </w:rPr>
            </w:pPr>
            <w:r w:rsidRPr="000F62AE">
              <w:rPr>
                <w:rFonts w:cstheme="minorHAnsi"/>
                <w:color w:val="000000"/>
                <w:sz w:val="20"/>
                <w:szCs w:val="20"/>
              </w:rPr>
              <w:t>Is happy, safe, feels included &amp; competent</w:t>
            </w:r>
          </w:p>
        </w:tc>
        <w:tc>
          <w:tcPr>
            <w:tcW w:w="5954" w:type="dxa"/>
            <w:gridSpan w:val="2"/>
            <w:tcBorders>
              <w:top w:val="nil"/>
              <w:left w:val="nil"/>
              <w:bottom w:val="single" w:sz="4" w:space="0" w:color="auto"/>
              <w:right w:val="single" w:sz="8" w:space="0" w:color="auto"/>
            </w:tcBorders>
            <w:shd w:val="clear" w:color="auto" w:fill="auto"/>
            <w:vAlign w:val="bottom"/>
            <w:hideMark/>
          </w:tcPr>
          <w:p w14:paraId="5FA2D488" w14:textId="77777777" w:rsidR="009434C9" w:rsidRPr="000F62AE" w:rsidRDefault="009434C9" w:rsidP="009434C9">
            <w:pPr>
              <w:rPr>
                <w:rFonts w:cstheme="minorHAnsi"/>
                <w:color w:val="000000"/>
                <w:sz w:val="20"/>
                <w:szCs w:val="20"/>
              </w:rPr>
            </w:pPr>
            <w:r w:rsidRPr="000F62AE">
              <w:rPr>
                <w:rFonts w:cstheme="minorHAnsi"/>
                <w:color w:val="000000"/>
                <w:sz w:val="20"/>
                <w:szCs w:val="20"/>
              </w:rPr>
              <w:t>Listen to child, encourage, engage in conversation, welcome, pay attention to cues and needs.</w:t>
            </w:r>
          </w:p>
        </w:tc>
      </w:tr>
      <w:tr w:rsidR="009434C9" w:rsidRPr="000F62AE" w14:paraId="25DB9922" w14:textId="77777777" w:rsidTr="000F62AE">
        <w:trPr>
          <w:trHeight w:val="78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636BAA53"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vAlign w:val="center"/>
            <w:hideMark/>
          </w:tcPr>
          <w:p w14:paraId="34722A43" w14:textId="77777777" w:rsidR="009434C9" w:rsidRPr="000F62AE" w:rsidRDefault="009434C9" w:rsidP="009434C9">
            <w:pPr>
              <w:rPr>
                <w:rFonts w:cstheme="minorHAnsi"/>
                <w:color w:val="000000"/>
                <w:sz w:val="20"/>
                <w:szCs w:val="20"/>
              </w:rPr>
            </w:pPr>
            <w:r w:rsidRPr="000F62AE">
              <w:rPr>
                <w:rFonts w:cstheme="minorHAnsi"/>
                <w:color w:val="000000"/>
                <w:sz w:val="20"/>
                <w:szCs w:val="20"/>
              </w:rPr>
              <w:t>Feels good about abilities and interests</w:t>
            </w:r>
          </w:p>
        </w:tc>
        <w:tc>
          <w:tcPr>
            <w:tcW w:w="5954" w:type="dxa"/>
            <w:gridSpan w:val="2"/>
            <w:tcBorders>
              <w:top w:val="nil"/>
              <w:left w:val="nil"/>
              <w:bottom w:val="nil"/>
              <w:right w:val="single" w:sz="8" w:space="0" w:color="auto"/>
            </w:tcBorders>
            <w:shd w:val="clear" w:color="auto" w:fill="auto"/>
            <w:vAlign w:val="bottom"/>
            <w:hideMark/>
          </w:tcPr>
          <w:p w14:paraId="1ACC2CB3" w14:textId="77777777" w:rsidR="009434C9" w:rsidRPr="000F62AE" w:rsidRDefault="009434C9" w:rsidP="009434C9">
            <w:pPr>
              <w:rPr>
                <w:rFonts w:cstheme="minorHAnsi"/>
                <w:color w:val="000000"/>
                <w:sz w:val="20"/>
                <w:szCs w:val="20"/>
              </w:rPr>
            </w:pPr>
            <w:r w:rsidRPr="000F62AE">
              <w:rPr>
                <w:rFonts w:cstheme="minorHAnsi"/>
                <w:color w:val="000000"/>
                <w:sz w:val="20"/>
                <w:szCs w:val="20"/>
              </w:rPr>
              <w:t xml:space="preserve">Recognize and value unique abilities, interests and spirit verbally, &amp; in environment. </w:t>
            </w:r>
          </w:p>
        </w:tc>
      </w:tr>
      <w:tr w:rsidR="009434C9" w:rsidRPr="000F62AE" w14:paraId="546CB252" w14:textId="77777777" w:rsidTr="000F62AE">
        <w:trPr>
          <w:trHeight w:val="49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748E797A"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vAlign w:val="center"/>
            <w:hideMark/>
          </w:tcPr>
          <w:p w14:paraId="18D72C24"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5954" w:type="dxa"/>
            <w:gridSpan w:val="2"/>
            <w:tcBorders>
              <w:top w:val="single" w:sz="4" w:space="0" w:color="auto"/>
              <w:left w:val="nil"/>
              <w:bottom w:val="single" w:sz="4" w:space="0" w:color="auto"/>
              <w:right w:val="single" w:sz="8" w:space="0" w:color="auto"/>
            </w:tcBorders>
            <w:shd w:val="clear" w:color="auto" w:fill="auto"/>
            <w:vAlign w:val="bottom"/>
            <w:hideMark/>
          </w:tcPr>
          <w:p w14:paraId="11C52D6F" w14:textId="77777777" w:rsidR="009434C9" w:rsidRPr="000F62AE" w:rsidRDefault="009434C9" w:rsidP="009434C9">
            <w:pPr>
              <w:rPr>
                <w:rFonts w:cstheme="minorHAnsi"/>
                <w:color w:val="000000"/>
                <w:sz w:val="20"/>
                <w:szCs w:val="20"/>
              </w:rPr>
            </w:pPr>
            <w:r w:rsidRPr="000F62AE">
              <w:rPr>
                <w:rFonts w:cstheme="minorHAnsi"/>
                <w:color w:val="000000"/>
                <w:sz w:val="20"/>
                <w:szCs w:val="20"/>
              </w:rPr>
              <w:t>Be attuned to physical &amp; emotional needs of child and be warm &amp; sensitive</w:t>
            </w:r>
          </w:p>
        </w:tc>
      </w:tr>
      <w:tr w:rsidR="009434C9" w:rsidRPr="000F62AE" w14:paraId="770B0967" w14:textId="77777777" w:rsidTr="000F62AE">
        <w:trPr>
          <w:trHeight w:val="49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6901DA10"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vAlign w:val="center"/>
            <w:hideMark/>
          </w:tcPr>
          <w:p w14:paraId="071795B2"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5954" w:type="dxa"/>
            <w:gridSpan w:val="2"/>
            <w:tcBorders>
              <w:top w:val="nil"/>
              <w:left w:val="nil"/>
              <w:bottom w:val="nil"/>
              <w:right w:val="single" w:sz="8" w:space="0" w:color="auto"/>
            </w:tcBorders>
            <w:shd w:val="clear" w:color="auto" w:fill="auto"/>
            <w:vAlign w:val="bottom"/>
            <w:hideMark/>
          </w:tcPr>
          <w:p w14:paraId="2ED68723" w14:textId="77777777" w:rsidR="009434C9" w:rsidRPr="000F62AE" w:rsidRDefault="009434C9" w:rsidP="009434C9">
            <w:pPr>
              <w:rPr>
                <w:rFonts w:cstheme="minorHAnsi"/>
                <w:color w:val="000000"/>
                <w:sz w:val="20"/>
                <w:szCs w:val="20"/>
              </w:rPr>
            </w:pPr>
            <w:r w:rsidRPr="000F62AE">
              <w:rPr>
                <w:rFonts w:cstheme="minorHAnsi"/>
                <w:color w:val="000000"/>
                <w:sz w:val="20"/>
                <w:szCs w:val="20"/>
              </w:rPr>
              <w:t>Document individual conversations to revisit thoughts and ideas</w:t>
            </w:r>
          </w:p>
        </w:tc>
      </w:tr>
      <w:tr w:rsidR="009434C9" w:rsidRPr="000F62AE" w14:paraId="397E25AF" w14:textId="77777777" w:rsidTr="000F62AE">
        <w:trPr>
          <w:trHeight w:val="28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7D749D64" w14:textId="77777777" w:rsidR="009434C9" w:rsidRPr="000F62AE" w:rsidRDefault="009434C9" w:rsidP="009434C9">
            <w:pPr>
              <w:rPr>
                <w:rFonts w:cstheme="minorHAnsi"/>
                <w:color w:val="000000"/>
                <w:sz w:val="20"/>
                <w:szCs w:val="20"/>
              </w:rPr>
            </w:pPr>
            <w:r w:rsidRPr="000F62AE">
              <w:rPr>
                <w:rFonts w:cstheme="minorHAnsi"/>
                <w:color w:val="000000"/>
                <w:sz w:val="20"/>
                <w:szCs w:val="20"/>
              </w:rPr>
              <w:t>Able to make choices</w:t>
            </w:r>
          </w:p>
        </w:tc>
        <w:tc>
          <w:tcPr>
            <w:tcW w:w="3544" w:type="dxa"/>
            <w:tcBorders>
              <w:top w:val="nil"/>
              <w:left w:val="nil"/>
              <w:bottom w:val="single" w:sz="4" w:space="0" w:color="auto"/>
              <w:right w:val="single" w:sz="4" w:space="0" w:color="auto"/>
            </w:tcBorders>
            <w:shd w:val="clear" w:color="auto" w:fill="auto"/>
            <w:vAlign w:val="bottom"/>
            <w:hideMark/>
          </w:tcPr>
          <w:p w14:paraId="7DC6F199" w14:textId="77777777" w:rsidR="009434C9" w:rsidRPr="000F62AE" w:rsidRDefault="009434C9" w:rsidP="009434C9">
            <w:pPr>
              <w:rPr>
                <w:rFonts w:cstheme="minorHAnsi"/>
                <w:color w:val="000000"/>
                <w:sz w:val="20"/>
                <w:szCs w:val="20"/>
              </w:rPr>
            </w:pPr>
            <w:r w:rsidRPr="000F62AE">
              <w:rPr>
                <w:rFonts w:cstheme="minorHAnsi"/>
                <w:color w:val="000000"/>
                <w:sz w:val="20"/>
                <w:szCs w:val="20"/>
              </w:rPr>
              <w:t>Weighs benefits of a choice</w:t>
            </w:r>
          </w:p>
        </w:tc>
        <w:tc>
          <w:tcPr>
            <w:tcW w:w="5954" w:type="dxa"/>
            <w:gridSpan w:val="2"/>
            <w:tcBorders>
              <w:top w:val="single" w:sz="4" w:space="0" w:color="auto"/>
              <w:left w:val="nil"/>
              <w:bottom w:val="single" w:sz="4" w:space="0" w:color="auto"/>
              <w:right w:val="single" w:sz="8" w:space="0" w:color="auto"/>
            </w:tcBorders>
            <w:shd w:val="clear" w:color="auto" w:fill="auto"/>
            <w:vAlign w:val="bottom"/>
            <w:hideMark/>
          </w:tcPr>
          <w:p w14:paraId="542F668E"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opportunities for choice</w:t>
            </w:r>
          </w:p>
        </w:tc>
      </w:tr>
      <w:tr w:rsidR="009434C9" w:rsidRPr="000F62AE" w14:paraId="53E083B7" w14:textId="77777777" w:rsidTr="000F62AE">
        <w:trPr>
          <w:trHeight w:val="28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37788B15" w14:textId="77777777" w:rsidR="009434C9" w:rsidRPr="000F62AE" w:rsidRDefault="009434C9" w:rsidP="009434C9">
            <w:pPr>
              <w:rPr>
                <w:rFonts w:cstheme="minorHAnsi"/>
                <w:color w:val="000000"/>
                <w:sz w:val="20"/>
                <w:szCs w:val="20"/>
              </w:rPr>
            </w:pPr>
            <w:r w:rsidRPr="000F62AE">
              <w:rPr>
                <w:rFonts w:cstheme="minorHAnsi"/>
                <w:color w:val="000000"/>
                <w:sz w:val="20"/>
                <w:szCs w:val="20"/>
              </w:rPr>
              <w:t>Aware of health</w:t>
            </w:r>
          </w:p>
        </w:tc>
        <w:tc>
          <w:tcPr>
            <w:tcW w:w="3544" w:type="dxa"/>
            <w:tcBorders>
              <w:top w:val="nil"/>
              <w:left w:val="nil"/>
              <w:bottom w:val="single" w:sz="4" w:space="0" w:color="auto"/>
              <w:right w:val="single" w:sz="4" w:space="0" w:color="auto"/>
            </w:tcBorders>
            <w:shd w:val="clear" w:color="auto" w:fill="auto"/>
            <w:vAlign w:val="bottom"/>
            <w:hideMark/>
          </w:tcPr>
          <w:p w14:paraId="267C7CAC" w14:textId="77777777" w:rsidR="009434C9" w:rsidRPr="000F62AE" w:rsidRDefault="009434C9" w:rsidP="009434C9">
            <w:pPr>
              <w:rPr>
                <w:rFonts w:cstheme="minorHAnsi"/>
                <w:color w:val="000000"/>
                <w:sz w:val="20"/>
                <w:szCs w:val="20"/>
              </w:rPr>
            </w:pPr>
            <w:r w:rsidRPr="000F62AE">
              <w:rPr>
                <w:rFonts w:cstheme="minorHAnsi"/>
                <w:color w:val="000000"/>
                <w:sz w:val="20"/>
                <w:szCs w:val="20"/>
              </w:rPr>
              <w:t>Knowledge of healthy food choice</w:t>
            </w:r>
          </w:p>
        </w:tc>
        <w:tc>
          <w:tcPr>
            <w:tcW w:w="5954" w:type="dxa"/>
            <w:gridSpan w:val="2"/>
            <w:tcBorders>
              <w:top w:val="nil"/>
              <w:left w:val="nil"/>
              <w:bottom w:val="single" w:sz="4" w:space="0" w:color="auto"/>
              <w:right w:val="single" w:sz="8" w:space="0" w:color="auto"/>
            </w:tcBorders>
            <w:shd w:val="clear" w:color="auto" w:fill="auto"/>
            <w:vAlign w:val="bottom"/>
            <w:hideMark/>
          </w:tcPr>
          <w:p w14:paraId="10C7965F" w14:textId="77777777" w:rsidR="009434C9" w:rsidRPr="000F62AE" w:rsidRDefault="009434C9" w:rsidP="009434C9">
            <w:pPr>
              <w:rPr>
                <w:rFonts w:cstheme="minorHAnsi"/>
                <w:color w:val="000000"/>
                <w:sz w:val="20"/>
                <w:szCs w:val="20"/>
              </w:rPr>
            </w:pPr>
            <w:r w:rsidRPr="000F62AE">
              <w:rPr>
                <w:rFonts w:cstheme="minorHAnsi"/>
                <w:color w:val="000000"/>
                <w:sz w:val="20"/>
                <w:szCs w:val="20"/>
              </w:rPr>
              <w:t>Healthy snacks</w:t>
            </w:r>
          </w:p>
        </w:tc>
      </w:tr>
      <w:tr w:rsidR="009434C9" w:rsidRPr="000F62AE" w14:paraId="5F22DE41" w14:textId="77777777" w:rsidTr="000F62AE">
        <w:trPr>
          <w:trHeight w:val="49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6729EF13"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vAlign w:val="bottom"/>
            <w:hideMark/>
          </w:tcPr>
          <w:p w14:paraId="4EC5A5CF" w14:textId="77777777" w:rsidR="009434C9" w:rsidRPr="000F62AE" w:rsidRDefault="009434C9" w:rsidP="009434C9">
            <w:pPr>
              <w:rPr>
                <w:rFonts w:cstheme="minorHAnsi"/>
                <w:color w:val="000000"/>
                <w:sz w:val="20"/>
                <w:szCs w:val="20"/>
              </w:rPr>
            </w:pPr>
            <w:r w:rsidRPr="000F62AE">
              <w:rPr>
                <w:rFonts w:cstheme="minorHAnsi"/>
                <w:color w:val="000000"/>
                <w:sz w:val="20"/>
                <w:szCs w:val="20"/>
              </w:rPr>
              <w:t>Healthy physical activity &amp; self-care choices</w:t>
            </w:r>
          </w:p>
        </w:tc>
        <w:tc>
          <w:tcPr>
            <w:tcW w:w="5954" w:type="dxa"/>
            <w:gridSpan w:val="2"/>
            <w:tcBorders>
              <w:top w:val="nil"/>
              <w:left w:val="nil"/>
              <w:bottom w:val="single" w:sz="4" w:space="0" w:color="auto"/>
              <w:right w:val="single" w:sz="8" w:space="0" w:color="auto"/>
            </w:tcBorders>
            <w:shd w:val="clear" w:color="auto" w:fill="auto"/>
            <w:vAlign w:val="bottom"/>
            <w:hideMark/>
          </w:tcPr>
          <w:p w14:paraId="0F76E459" w14:textId="77777777" w:rsidR="009434C9" w:rsidRPr="000F62AE" w:rsidRDefault="009434C9" w:rsidP="009434C9">
            <w:pPr>
              <w:rPr>
                <w:rFonts w:cstheme="minorHAnsi"/>
                <w:color w:val="000000"/>
                <w:sz w:val="20"/>
                <w:szCs w:val="20"/>
              </w:rPr>
            </w:pPr>
            <w:r w:rsidRPr="000F62AE">
              <w:rPr>
                <w:rFonts w:cstheme="minorHAnsi"/>
                <w:color w:val="000000"/>
                <w:sz w:val="20"/>
                <w:szCs w:val="20"/>
              </w:rPr>
              <w:t>Positive snack experience</w:t>
            </w:r>
          </w:p>
        </w:tc>
      </w:tr>
      <w:tr w:rsidR="009434C9" w:rsidRPr="000F62AE" w14:paraId="042EB9E9" w14:textId="77777777" w:rsidTr="000F62AE">
        <w:trPr>
          <w:trHeight w:val="49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57B55F18" w14:textId="77777777" w:rsidR="009434C9" w:rsidRPr="000F62AE" w:rsidRDefault="009434C9" w:rsidP="009434C9">
            <w:pPr>
              <w:rPr>
                <w:rFonts w:cstheme="minorHAnsi"/>
                <w:color w:val="000000"/>
                <w:sz w:val="20"/>
                <w:szCs w:val="20"/>
              </w:rPr>
            </w:pPr>
            <w:r w:rsidRPr="000F62AE">
              <w:rPr>
                <w:rFonts w:cstheme="minorHAnsi"/>
                <w:color w:val="000000"/>
                <w:sz w:val="20"/>
                <w:szCs w:val="20"/>
              </w:rPr>
              <w:t>Is able to self-regulate</w:t>
            </w:r>
          </w:p>
        </w:tc>
        <w:tc>
          <w:tcPr>
            <w:tcW w:w="3544" w:type="dxa"/>
            <w:tcBorders>
              <w:top w:val="nil"/>
              <w:left w:val="nil"/>
              <w:bottom w:val="single" w:sz="4" w:space="0" w:color="auto"/>
              <w:right w:val="single" w:sz="4" w:space="0" w:color="auto"/>
            </w:tcBorders>
            <w:shd w:val="clear" w:color="auto" w:fill="auto"/>
            <w:vAlign w:val="bottom"/>
            <w:hideMark/>
          </w:tcPr>
          <w:p w14:paraId="640E02BE" w14:textId="77777777" w:rsidR="009434C9" w:rsidRPr="000F62AE" w:rsidRDefault="009434C9" w:rsidP="009434C9">
            <w:pPr>
              <w:rPr>
                <w:rFonts w:cstheme="minorHAnsi"/>
                <w:color w:val="000000"/>
                <w:sz w:val="20"/>
                <w:szCs w:val="20"/>
              </w:rPr>
            </w:pPr>
            <w:r w:rsidRPr="000F62AE">
              <w:rPr>
                <w:rFonts w:cstheme="minorHAnsi"/>
                <w:color w:val="000000"/>
                <w:sz w:val="20"/>
                <w:szCs w:val="20"/>
              </w:rPr>
              <w:t>Using words to express displeasure</w:t>
            </w:r>
          </w:p>
        </w:tc>
        <w:tc>
          <w:tcPr>
            <w:tcW w:w="5954" w:type="dxa"/>
            <w:gridSpan w:val="2"/>
            <w:tcBorders>
              <w:top w:val="nil"/>
              <w:left w:val="nil"/>
              <w:bottom w:val="single" w:sz="4" w:space="0" w:color="auto"/>
              <w:right w:val="single" w:sz="8" w:space="0" w:color="auto"/>
            </w:tcBorders>
            <w:shd w:val="clear" w:color="auto" w:fill="auto"/>
            <w:vAlign w:val="bottom"/>
            <w:hideMark/>
          </w:tcPr>
          <w:p w14:paraId="088C29DD" w14:textId="77777777" w:rsidR="009434C9" w:rsidRPr="000F62AE" w:rsidRDefault="009434C9" w:rsidP="009434C9">
            <w:pPr>
              <w:rPr>
                <w:rFonts w:cstheme="minorHAnsi"/>
                <w:color w:val="000000"/>
                <w:sz w:val="20"/>
                <w:szCs w:val="20"/>
              </w:rPr>
            </w:pPr>
            <w:r w:rsidRPr="000F62AE">
              <w:rPr>
                <w:rFonts w:cstheme="minorHAnsi"/>
                <w:color w:val="000000"/>
                <w:sz w:val="20"/>
                <w:szCs w:val="20"/>
              </w:rPr>
              <w:t>Recognize &amp; support self-regulation</w:t>
            </w:r>
          </w:p>
        </w:tc>
      </w:tr>
      <w:tr w:rsidR="009434C9" w:rsidRPr="000F62AE" w14:paraId="6E434E64" w14:textId="77777777" w:rsidTr="000F62AE">
        <w:trPr>
          <w:trHeight w:val="49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0F9EE315"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vAlign w:val="bottom"/>
            <w:hideMark/>
          </w:tcPr>
          <w:p w14:paraId="5D7A6263" w14:textId="77777777" w:rsidR="009434C9" w:rsidRPr="000F62AE" w:rsidRDefault="009434C9" w:rsidP="009434C9">
            <w:pPr>
              <w:rPr>
                <w:rFonts w:cstheme="minorHAnsi"/>
                <w:color w:val="000000"/>
                <w:sz w:val="20"/>
                <w:szCs w:val="20"/>
              </w:rPr>
            </w:pPr>
            <w:r w:rsidRPr="000F62AE">
              <w:rPr>
                <w:rFonts w:cstheme="minorHAnsi"/>
                <w:color w:val="000000"/>
                <w:sz w:val="20"/>
                <w:szCs w:val="20"/>
              </w:rPr>
              <w:t>Has coping strategies for frustrations</w:t>
            </w:r>
          </w:p>
        </w:tc>
        <w:tc>
          <w:tcPr>
            <w:tcW w:w="5954" w:type="dxa"/>
            <w:gridSpan w:val="2"/>
            <w:tcBorders>
              <w:top w:val="nil"/>
              <w:left w:val="nil"/>
              <w:bottom w:val="single" w:sz="4" w:space="0" w:color="auto"/>
              <w:right w:val="single" w:sz="8" w:space="0" w:color="auto"/>
            </w:tcBorders>
            <w:shd w:val="clear" w:color="auto" w:fill="auto"/>
            <w:vAlign w:val="bottom"/>
            <w:hideMark/>
          </w:tcPr>
          <w:p w14:paraId="3B1D4DED"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r>
      <w:tr w:rsidR="009434C9" w:rsidRPr="000F62AE" w14:paraId="1FA8F092" w14:textId="77777777" w:rsidTr="000F62AE">
        <w:trPr>
          <w:trHeight w:val="818"/>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2723559B"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vAlign w:val="center"/>
            <w:hideMark/>
          </w:tcPr>
          <w:p w14:paraId="1197D7C7" w14:textId="77777777" w:rsidR="009434C9" w:rsidRPr="000F62AE" w:rsidRDefault="009434C9" w:rsidP="009434C9">
            <w:pPr>
              <w:rPr>
                <w:rFonts w:cstheme="minorHAnsi"/>
                <w:color w:val="000000"/>
                <w:sz w:val="20"/>
                <w:szCs w:val="20"/>
              </w:rPr>
            </w:pPr>
            <w:r w:rsidRPr="000F62AE">
              <w:rPr>
                <w:rFonts w:cstheme="minorHAnsi"/>
                <w:color w:val="000000"/>
                <w:sz w:val="20"/>
                <w:szCs w:val="20"/>
              </w:rPr>
              <w:t>Independent in snack, dressing and toileting</w:t>
            </w:r>
          </w:p>
        </w:tc>
        <w:tc>
          <w:tcPr>
            <w:tcW w:w="5954" w:type="dxa"/>
            <w:gridSpan w:val="2"/>
            <w:tcBorders>
              <w:top w:val="nil"/>
              <w:left w:val="nil"/>
              <w:bottom w:val="single" w:sz="4" w:space="0" w:color="auto"/>
              <w:right w:val="single" w:sz="8" w:space="0" w:color="auto"/>
            </w:tcBorders>
            <w:shd w:val="clear" w:color="auto" w:fill="auto"/>
            <w:vAlign w:val="bottom"/>
            <w:hideMark/>
          </w:tcPr>
          <w:p w14:paraId="093DB72D"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time to practice tasks and encourage independence</w:t>
            </w:r>
          </w:p>
        </w:tc>
      </w:tr>
      <w:tr w:rsidR="009434C9" w:rsidRPr="000F62AE" w14:paraId="07D09C6A" w14:textId="77777777" w:rsidTr="000F62AE">
        <w:trPr>
          <w:trHeight w:val="49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2F21E5DC" w14:textId="77777777" w:rsidR="009434C9" w:rsidRPr="000F62AE" w:rsidRDefault="009434C9" w:rsidP="009434C9">
            <w:pPr>
              <w:rPr>
                <w:rFonts w:cstheme="minorHAnsi"/>
                <w:color w:val="000000"/>
                <w:sz w:val="20"/>
                <w:szCs w:val="20"/>
              </w:rPr>
            </w:pPr>
            <w:r w:rsidRPr="000F62AE">
              <w:rPr>
                <w:rFonts w:cstheme="minorHAnsi"/>
                <w:color w:val="000000"/>
                <w:sz w:val="20"/>
                <w:szCs w:val="20"/>
              </w:rPr>
              <w:t>Takes initiative and tackles challenges</w:t>
            </w:r>
          </w:p>
        </w:tc>
        <w:tc>
          <w:tcPr>
            <w:tcW w:w="3544" w:type="dxa"/>
            <w:tcBorders>
              <w:top w:val="nil"/>
              <w:left w:val="nil"/>
              <w:bottom w:val="single" w:sz="4" w:space="0" w:color="auto"/>
              <w:right w:val="single" w:sz="4" w:space="0" w:color="auto"/>
            </w:tcBorders>
            <w:shd w:val="clear" w:color="auto" w:fill="auto"/>
            <w:vAlign w:val="bottom"/>
            <w:hideMark/>
          </w:tcPr>
          <w:p w14:paraId="427BF413" w14:textId="77777777" w:rsidR="009434C9" w:rsidRPr="000F62AE" w:rsidRDefault="009434C9" w:rsidP="009434C9">
            <w:pPr>
              <w:rPr>
                <w:rFonts w:cstheme="minorHAnsi"/>
                <w:color w:val="000000"/>
                <w:sz w:val="20"/>
                <w:szCs w:val="20"/>
              </w:rPr>
            </w:pPr>
            <w:r w:rsidRPr="000F62AE">
              <w:rPr>
                <w:rFonts w:cstheme="minorHAnsi"/>
                <w:color w:val="000000"/>
                <w:sz w:val="20"/>
                <w:szCs w:val="20"/>
              </w:rPr>
              <w:t>Child looks to self first for ideas to meet challenges</w:t>
            </w:r>
          </w:p>
        </w:tc>
        <w:tc>
          <w:tcPr>
            <w:tcW w:w="5954" w:type="dxa"/>
            <w:gridSpan w:val="2"/>
            <w:tcBorders>
              <w:top w:val="nil"/>
              <w:left w:val="nil"/>
              <w:bottom w:val="single" w:sz="4" w:space="0" w:color="auto"/>
              <w:right w:val="single" w:sz="8" w:space="0" w:color="auto"/>
            </w:tcBorders>
            <w:shd w:val="clear" w:color="auto" w:fill="auto"/>
            <w:vAlign w:val="bottom"/>
            <w:hideMark/>
          </w:tcPr>
          <w:p w14:paraId="284F5DDC" w14:textId="77777777" w:rsidR="009434C9" w:rsidRPr="000F62AE" w:rsidRDefault="009434C9" w:rsidP="009434C9">
            <w:pPr>
              <w:rPr>
                <w:rFonts w:cstheme="minorHAnsi"/>
                <w:color w:val="000000"/>
                <w:sz w:val="20"/>
                <w:szCs w:val="20"/>
              </w:rPr>
            </w:pPr>
            <w:r w:rsidRPr="000F62AE">
              <w:rPr>
                <w:rFonts w:cstheme="minorHAnsi"/>
                <w:color w:val="000000"/>
                <w:sz w:val="20"/>
                <w:szCs w:val="20"/>
              </w:rPr>
              <w:t>Facilitate opportunities to  take reasonable risks</w:t>
            </w:r>
          </w:p>
        </w:tc>
      </w:tr>
      <w:tr w:rsidR="009434C9" w:rsidRPr="000F62AE" w14:paraId="03999F05" w14:textId="77777777" w:rsidTr="000F62AE">
        <w:trPr>
          <w:trHeight w:val="78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690D39AA" w14:textId="77777777" w:rsidR="009434C9" w:rsidRPr="000F62AE" w:rsidRDefault="009434C9" w:rsidP="009434C9">
            <w:pPr>
              <w:rPr>
                <w:rFonts w:cstheme="minorHAnsi"/>
                <w:color w:val="000000"/>
                <w:sz w:val="20"/>
                <w:szCs w:val="20"/>
              </w:rPr>
            </w:pPr>
            <w:r w:rsidRPr="000F62AE">
              <w:rPr>
                <w:rFonts w:cstheme="minorHAnsi"/>
                <w:color w:val="000000"/>
                <w:sz w:val="20"/>
                <w:szCs w:val="20"/>
              </w:rPr>
              <w:t>Explores materials</w:t>
            </w:r>
          </w:p>
        </w:tc>
        <w:tc>
          <w:tcPr>
            <w:tcW w:w="3544" w:type="dxa"/>
            <w:tcBorders>
              <w:top w:val="nil"/>
              <w:left w:val="nil"/>
              <w:bottom w:val="single" w:sz="4" w:space="0" w:color="auto"/>
              <w:right w:val="single" w:sz="4" w:space="0" w:color="auto"/>
            </w:tcBorders>
            <w:shd w:val="clear" w:color="auto" w:fill="auto"/>
            <w:vAlign w:val="bottom"/>
            <w:hideMark/>
          </w:tcPr>
          <w:p w14:paraId="3B6A2093" w14:textId="77777777" w:rsidR="009434C9" w:rsidRPr="000F62AE" w:rsidRDefault="009434C9" w:rsidP="009434C9">
            <w:pPr>
              <w:rPr>
                <w:rFonts w:cstheme="minorHAnsi"/>
                <w:color w:val="000000"/>
                <w:sz w:val="20"/>
                <w:szCs w:val="20"/>
              </w:rPr>
            </w:pPr>
            <w:r w:rsidRPr="000F62AE">
              <w:rPr>
                <w:rFonts w:cstheme="minorHAnsi"/>
                <w:color w:val="000000"/>
                <w:sz w:val="20"/>
                <w:szCs w:val="20"/>
              </w:rPr>
              <w:t>Sort, match, compare, graph, classify, estimate</w:t>
            </w:r>
          </w:p>
        </w:tc>
        <w:tc>
          <w:tcPr>
            <w:tcW w:w="5954" w:type="dxa"/>
            <w:gridSpan w:val="2"/>
            <w:tcBorders>
              <w:top w:val="nil"/>
              <w:left w:val="nil"/>
              <w:bottom w:val="single" w:sz="4" w:space="0" w:color="auto"/>
              <w:right w:val="single" w:sz="8" w:space="0" w:color="auto"/>
            </w:tcBorders>
            <w:shd w:val="clear" w:color="auto" w:fill="auto"/>
            <w:vAlign w:val="bottom"/>
            <w:hideMark/>
          </w:tcPr>
          <w:p w14:paraId="71707DDE"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opportunities and learning resources that encourage exploration, questions and curiosity</w:t>
            </w:r>
          </w:p>
        </w:tc>
      </w:tr>
      <w:tr w:rsidR="009434C9" w:rsidRPr="000F62AE" w14:paraId="60E3B0D0" w14:textId="77777777" w:rsidTr="000F62AE">
        <w:trPr>
          <w:trHeight w:val="49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37762F8D"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vAlign w:val="bottom"/>
            <w:hideMark/>
          </w:tcPr>
          <w:p w14:paraId="4C0AF88F" w14:textId="77777777" w:rsidR="009434C9" w:rsidRPr="000F62AE" w:rsidRDefault="009434C9" w:rsidP="009434C9">
            <w:pPr>
              <w:rPr>
                <w:rFonts w:cstheme="minorHAnsi"/>
                <w:color w:val="000000"/>
                <w:sz w:val="20"/>
                <w:szCs w:val="20"/>
              </w:rPr>
            </w:pPr>
            <w:r w:rsidRPr="000F62AE">
              <w:rPr>
                <w:rFonts w:cstheme="minorHAnsi"/>
                <w:color w:val="000000"/>
                <w:sz w:val="20"/>
                <w:szCs w:val="20"/>
              </w:rPr>
              <w:t>Can count 1-10 &amp; recognize numbers</w:t>
            </w:r>
          </w:p>
        </w:tc>
        <w:tc>
          <w:tcPr>
            <w:tcW w:w="5954" w:type="dxa"/>
            <w:gridSpan w:val="2"/>
            <w:tcBorders>
              <w:top w:val="nil"/>
              <w:left w:val="nil"/>
              <w:bottom w:val="single" w:sz="4" w:space="0" w:color="auto"/>
              <w:right w:val="single" w:sz="8" w:space="0" w:color="auto"/>
            </w:tcBorders>
            <w:shd w:val="clear" w:color="auto" w:fill="auto"/>
            <w:vAlign w:val="bottom"/>
            <w:hideMark/>
          </w:tcPr>
          <w:p w14:paraId="5BEE5299"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open ended materials to match numbers and materials</w:t>
            </w:r>
          </w:p>
        </w:tc>
      </w:tr>
      <w:tr w:rsidR="009434C9" w:rsidRPr="000F62AE" w14:paraId="2660FB7B" w14:textId="77777777" w:rsidTr="000F62AE">
        <w:trPr>
          <w:trHeight w:val="495"/>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1A0317B9"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noWrap/>
            <w:vAlign w:val="center"/>
            <w:hideMark/>
          </w:tcPr>
          <w:p w14:paraId="03B1C6DD" w14:textId="77777777" w:rsidR="009434C9" w:rsidRPr="000F62AE" w:rsidRDefault="009434C9" w:rsidP="009434C9">
            <w:pPr>
              <w:rPr>
                <w:rFonts w:cstheme="minorHAnsi"/>
                <w:color w:val="000000"/>
                <w:sz w:val="20"/>
                <w:szCs w:val="20"/>
              </w:rPr>
            </w:pPr>
            <w:r w:rsidRPr="000F62AE">
              <w:rPr>
                <w:rFonts w:cstheme="minorHAnsi"/>
                <w:color w:val="000000"/>
                <w:sz w:val="20"/>
                <w:szCs w:val="20"/>
              </w:rPr>
              <w:t>Knows colours and shapes</w:t>
            </w:r>
          </w:p>
        </w:tc>
        <w:tc>
          <w:tcPr>
            <w:tcW w:w="5954" w:type="dxa"/>
            <w:gridSpan w:val="2"/>
            <w:tcBorders>
              <w:top w:val="nil"/>
              <w:left w:val="nil"/>
              <w:bottom w:val="single" w:sz="4" w:space="0" w:color="auto"/>
              <w:right w:val="single" w:sz="8" w:space="0" w:color="auto"/>
            </w:tcBorders>
            <w:shd w:val="clear" w:color="auto" w:fill="auto"/>
            <w:vAlign w:val="bottom"/>
            <w:hideMark/>
          </w:tcPr>
          <w:p w14:paraId="5626B7AB"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open ended colour and shape activities.</w:t>
            </w:r>
          </w:p>
        </w:tc>
      </w:tr>
      <w:tr w:rsidR="009434C9" w:rsidRPr="000F62AE" w14:paraId="627476A2" w14:textId="77777777" w:rsidTr="000F62AE">
        <w:trPr>
          <w:trHeight w:val="881"/>
        </w:trPr>
        <w:tc>
          <w:tcPr>
            <w:tcW w:w="1985" w:type="dxa"/>
            <w:tcBorders>
              <w:top w:val="nil"/>
              <w:left w:val="single" w:sz="8" w:space="0" w:color="auto"/>
              <w:bottom w:val="single" w:sz="4" w:space="0" w:color="auto"/>
              <w:right w:val="single" w:sz="4" w:space="0" w:color="auto"/>
            </w:tcBorders>
            <w:shd w:val="clear" w:color="auto" w:fill="auto"/>
            <w:vAlign w:val="bottom"/>
            <w:hideMark/>
          </w:tcPr>
          <w:p w14:paraId="719C67C9"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vAlign w:val="bottom"/>
            <w:hideMark/>
          </w:tcPr>
          <w:p w14:paraId="18467C83"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5954" w:type="dxa"/>
            <w:gridSpan w:val="2"/>
            <w:tcBorders>
              <w:top w:val="nil"/>
              <w:left w:val="nil"/>
              <w:bottom w:val="single" w:sz="4" w:space="0" w:color="auto"/>
              <w:right w:val="single" w:sz="8" w:space="0" w:color="auto"/>
            </w:tcBorders>
            <w:shd w:val="clear" w:color="auto" w:fill="auto"/>
            <w:vAlign w:val="bottom"/>
            <w:hideMark/>
          </w:tcPr>
          <w:p w14:paraId="6323760B" w14:textId="77777777" w:rsidR="009434C9" w:rsidRPr="000F62AE" w:rsidRDefault="009434C9" w:rsidP="009434C9">
            <w:pPr>
              <w:rPr>
                <w:rFonts w:cstheme="minorHAnsi"/>
                <w:color w:val="000000"/>
                <w:sz w:val="20"/>
                <w:szCs w:val="20"/>
              </w:rPr>
            </w:pPr>
            <w:r w:rsidRPr="000F62AE">
              <w:rPr>
                <w:rFonts w:cstheme="minorHAnsi"/>
                <w:color w:val="000000"/>
                <w:sz w:val="20"/>
                <w:szCs w:val="20"/>
              </w:rPr>
              <w:t>All spaces &amp; experiences promote play &amp; inquiry that increase awareness and understanding of key concepts including numeracy &amp; literacy development.</w:t>
            </w:r>
          </w:p>
        </w:tc>
      </w:tr>
      <w:tr w:rsidR="009434C9" w:rsidRPr="000F62AE" w14:paraId="1ACC7B8D" w14:textId="77777777" w:rsidTr="000F62AE">
        <w:trPr>
          <w:trHeight w:val="510"/>
        </w:trPr>
        <w:tc>
          <w:tcPr>
            <w:tcW w:w="1985" w:type="dxa"/>
            <w:tcBorders>
              <w:top w:val="nil"/>
              <w:left w:val="single" w:sz="8" w:space="0" w:color="auto"/>
              <w:bottom w:val="single" w:sz="8" w:space="0" w:color="auto"/>
              <w:right w:val="single" w:sz="4" w:space="0" w:color="auto"/>
            </w:tcBorders>
            <w:shd w:val="clear" w:color="auto" w:fill="auto"/>
            <w:vAlign w:val="center"/>
            <w:hideMark/>
          </w:tcPr>
          <w:p w14:paraId="28F8219C" w14:textId="77777777" w:rsidR="009434C9" w:rsidRPr="000F62AE" w:rsidRDefault="009434C9" w:rsidP="009434C9">
            <w:pPr>
              <w:rPr>
                <w:rFonts w:cstheme="minorHAnsi"/>
                <w:color w:val="000000"/>
                <w:sz w:val="20"/>
                <w:szCs w:val="20"/>
              </w:rPr>
            </w:pPr>
            <w:r w:rsidRPr="000F62AE">
              <w:rPr>
                <w:rFonts w:cstheme="minorHAnsi"/>
                <w:color w:val="000000"/>
                <w:sz w:val="20"/>
                <w:szCs w:val="20"/>
              </w:rPr>
              <w:t>Supports in place where needed</w:t>
            </w:r>
          </w:p>
        </w:tc>
        <w:tc>
          <w:tcPr>
            <w:tcW w:w="3544" w:type="dxa"/>
            <w:tcBorders>
              <w:top w:val="nil"/>
              <w:left w:val="nil"/>
              <w:bottom w:val="single" w:sz="8" w:space="0" w:color="auto"/>
              <w:right w:val="single" w:sz="4" w:space="0" w:color="auto"/>
            </w:tcBorders>
            <w:shd w:val="clear" w:color="auto" w:fill="auto"/>
            <w:vAlign w:val="bottom"/>
            <w:hideMark/>
          </w:tcPr>
          <w:p w14:paraId="522E21B5" w14:textId="77777777" w:rsidR="009434C9" w:rsidRPr="000F62AE" w:rsidRDefault="009434C9" w:rsidP="009434C9">
            <w:pPr>
              <w:rPr>
                <w:rFonts w:cstheme="minorHAnsi"/>
                <w:color w:val="000000"/>
                <w:sz w:val="20"/>
                <w:szCs w:val="20"/>
              </w:rPr>
            </w:pPr>
            <w:r w:rsidRPr="000F62AE">
              <w:rPr>
                <w:rFonts w:cstheme="minorHAnsi"/>
                <w:color w:val="000000"/>
                <w:sz w:val="20"/>
                <w:szCs w:val="20"/>
              </w:rPr>
              <w:t>Has supports in place for success</w:t>
            </w:r>
          </w:p>
        </w:tc>
        <w:tc>
          <w:tcPr>
            <w:tcW w:w="5954" w:type="dxa"/>
            <w:gridSpan w:val="2"/>
            <w:tcBorders>
              <w:top w:val="nil"/>
              <w:left w:val="nil"/>
              <w:bottom w:val="single" w:sz="8" w:space="0" w:color="auto"/>
              <w:right w:val="single" w:sz="8" w:space="0" w:color="auto"/>
            </w:tcBorders>
            <w:shd w:val="clear" w:color="auto" w:fill="auto"/>
            <w:vAlign w:val="bottom"/>
            <w:hideMark/>
          </w:tcPr>
          <w:p w14:paraId="4ECFF3E5"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connections to other families and community supports</w:t>
            </w:r>
          </w:p>
        </w:tc>
      </w:tr>
      <w:tr w:rsidR="009434C9" w:rsidRPr="000F62AE" w14:paraId="2CACC94C" w14:textId="77777777" w:rsidTr="000E4BE2">
        <w:trPr>
          <w:trHeight w:val="300"/>
        </w:trPr>
        <w:tc>
          <w:tcPr>
            <w:tcW w:w="198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1AC7E28" w14:textId="77777777" w:rsidR="004B6BC4" w:rsidRPr="000F62AE" w:rsidRDefault="004B6BC4" w:rsidP="009434C9">
            <w:pPr>
              <w:rPr>
                <w:rFonts w:cstheme="minorHAnsi"/>
                <w:b/>
                <w:bCs/>
                <w:color w:val="000000"/>
                <w:sz w:val="20"/>
                <w:szCs w:val="20"/>
              </w:rPr>
            </w:pPr>
          </w:p>
          <w:p w14:paraId="41708545" w14:textId="77777777" w:rsidR="009434C9" w:rsidRPr="000F62AE" w:rsidRDefault="009434C9" w:rsidP="009434C9">
            <w:pPr>
              <w:rPr>
                <w:rFonts w:cstheme="minorHAnsi"/>
                <w:b/>
                <w:bCs/>
                <w:color w:val="000000"/>
                <w:sz w:val="20"/>
                <w:szCs w:val="20"/>
              </w:rPr>
            </w:pPr>
            <w:r w:rsidRPr="000F62AE">
              <w:rPr>
                <w:rFonts w:cstheme="minorHAnsi"/>
                <w:b/>
                <w:bCs/>
                <w:color w:val="000000"/>
                <w:sz w:val="20"/>
                <w:szCs w:val="20"/>
              </w:rPr>
              <w:lastRenderedPageBreak/>
              <w:t>Connect</w:t>
            </w:r>
          </w:p>
        </w:tc>
        <w:tc>
          <w:tcPr>
            <w:tcW w:w="3544" w:type="dxa"/>
            <w:tcBorders>
              <w:top w:val="single" w:sz="8" w:space="0" w:color="auto"/>
              <w:left w:val="nil"/>
              <w:bottom w:val="single" w:sz="4" w:space="0" w:color="auto"/>
              <w:right w:val="single" w:sz="4" w:space="0" w:color="auto"/>
            </w:tcBorders>
            <w:shd w:val="clear" w:color="auto" w:fill="auto"/>
            <w:vAlign w:val="bottom"/>
            <w:hideMark/>
          </w:tcPr>
          <w:p w14:paraId="14B57F83" w14:textId="77777777" w:rsidR="004B6BC4" w:rsidRPr="000F62AE" w:rsidRDefault="004B6BC4" w:rsidP="009434C9">
            <w:pPr>
              <w:rPr>
                <w:rFonts w:cstheme="minorHAnsi"/>
                <w:b/>
                <w:bCs/>
                <w:color w:val="000000"/>
                <w:sz w:val="20"/>
                <w:szCs w:val="20"/>
              </w:rPr>
            </w:pPr>
          </w:p>
          <w:p w14:paraId="11E97718" w14:textId="77777777" w:rsidR="009434C9" w:rsidRPr="000F62AE" w:rsidRDefault="009434C9" w:rsidP="009434C9">
            <w:pPr>
              <w:rPr>
                <w:rFonts w:cstheme="minorHAnsi"/>
                <w:b/>
                <w:bCs/>
                <w:color w:val="000000"/>
                <w:sz w:val="20"/>
                <w:szCs w:val="20"/>
              </w:rPr>
            </w:pPr>
            <w:r w:rsidRPr="000F62AE">
              <w:rPr>
                <w:rFonts w:cstheme="minorHAnsi"/>
                <w:b/>
                <w:bCs/>
                <w:color w:val="000000"/>
                <w:sz w:val="20"/>
                <w:szCs w:val="20"/>
              </w:rPr>
              <w:lastRenderedPageBreak/>
              <w:t>Child Evidence</w:t>
            </w:r>
          </w:p>
        </w:tc>
        <w:tc>
          <w:tcPr>
            <w:tcW w:w="5954" w:type="dxa"/>
            <w:gridSpan w:val="2"/>
            <w:tcBorders>
              <w:top w:val="single" w:sz="8" w:space="0" w:color="auto"/>
              <w:left w:val="nil"/>
              <w:bottom w:val="single" w:sz="4" w:space="0" w:color="auto"/>
              <w:right w:val="single" w:sz="8" w:space="0" w:color="auto"/>
            </w:tcBorders>
            <w:shd w:val="clear" w:color="auto" w:fill="auto"/>
            <w:vAlign w:val="bottom"/>
            <w:hideMark/>
          </w:tcPr>
          <w:p w14:paraId="13E3FEA5" w14:textId="77777777" w:rsidR="009434C9" w:rsidRPr="000F62AE" w:rsidRDefault="009434C9" w:rsidP="009434C9">
            <w:pPr>
              <w:rPr>
                <w:rFonts w:cstheme="minorHAnsi"/>
                <w:b/>
                <w:bCs/>
                <w:color w:val="000000"/>
                <w:sz w:val="20"/>
                <w:szCs w:val="20"/>
              </w:rPr>
            </w:pPr>
            <w:r w:rsidRPr="000F62AE">
              <w:rPr>
                <w:rFonts w:cstheme="minorHAnsi"/>
                <w:b/>
                <w:bCs/>
                <w:color w:val="000000"/>
                <w:sz w:val="20"/>
                <w:szCs w:val="20"/>
              </w:rPr>
              <w:lastRenderedPageBreak/>
              <w:t>Teacher Support</w:t>
            </w:r>
          </w:p>
        </w:tc>
      </w:tr>
      <w:tr w:rsidR="009434C9" w:rsidRPr="000F62AE" w14:paraId="4FDB5DAC" w14:textId="77777777" w:rsidTr="000E4BE2">
        <w:trPr>
          <w:trHeight w:hRule="exact" w:val="521"/>
        </w:trPr>
        <w:tc>
          <w:tcPr>
            <w:tcW w:w="1985" w:type="dxa"/>
            <w:tcBorders>
              <w:top w:val="nil"/>
              <w:left w:val="single" w:sz="8" w:space="0" w:color="auto"/>
              <w:bottom w:val="single" w:sz="4" w:space="0" w:color="auto"/>
              <w:right w:val="single" w:sz="4" w:space="0" w:color="auto"/>
            </w:tcBorders>
            <w:shd w:val="clear" w:color="auto" w:fill="auto"/>
            <w:hideMark/>
          </w:tcPr>
          <w:p w14:paraId="7BB33BC7" w14:textId="77777777" w:rsidR="009434C9" w:rsidRPr="000F62AE" w:rsidRDefault="009434C9" w:rsidP="009434C9">
            <w:pPr>
              <w:rPr>
                <w:rFonts w:cstheme="minorHAnsi"/>
                <w:color w:val="000000"/>
                <w:sz w:val="20"/>
                <w:szCs w:val="20"/>
              </w:rPr>
            </w:pPr>
            <w:r w:rsidRPr="000F62AE">
              <w:rPr>
                <w:rFonts w:cstheme="minorHAnsi"/>
                <w:color w:val="000000"/>
                <w:sz w:val="20"/>
                <w:szCs w:val="20"/>
              </w:rPr>
              <w:t>Has Empathy for &amp; Values others</w:t>
            </w:r>
          </w:p>
        </w:tc>
        <w:tc>
          <w:tcPr>
            <w:tcW w:w="3544" w:type="dxa"/>
            <w:tcBorders>
              <w:top w:val="nil"/>
              <w:left w:val="nil"/>
              <w:bottom w:val="single" w:sz="4" w:space="0" w:color="auto"/>
              <w:right w:val="single" w:sz="4" w:space="0" w:color="auto"/>
            </w:tcBorders>
            <w:shd w:val="clear" w:color="auto" w:fill="auto"/>
            <w:hideMark/>
          </w:tcPr>
          <w:p w14:paraId="260932F6" w14:textId="77777777" w:rsidR="009434C9" w:rsidRPr="000F62AE" w:rsidRDefault="009434C9" w:rsidP="009434C9">
            <w:pPr>
              <w:rPr>
                <w:rFonts w:cstheme="minorHAnsi"/>
                <w:color w:val="000000"/>
                <w:sz w:val="20"/>
                <w:szCs w:val="20"/>
              </w:rPr>
            </w:pPr>
            <w:r w:rsidRPr="000F62AE">
              <w:rPr>
                <w:rFonts w:cstheme="minorHAnsi"/>
                <w:color w:val="000000"/>
                <w:sz w:val="20"/>
                <w:szCs w:val="20"/>
              </w:rPr>
              <w:t>Learning to take turns</w:t>
            </w:r>
          </w:p>
        </w:tc>
        <w:tc>
          <w:tcPr>
            <w:tcW w:w="5954" w:type="dxa"/>
            <w:gridSpan w:val="2"/>
            <w:tcBorders>
              <w:top w:val="nil"/>
              <w:left w:val="nil"/>
              <w:bottom w:val="single" w:sz="4" w:space="0" w:color="auto"/>
              <w:right w:val="single" w:sz="8" w:space="0" w:color="auto"/>
            </w:tcBorders>
            <w:shd w:val="clear" w:color="auto" w:fill="auto"/>
            <w:hideMark/>
          </w:tcPr>
          <w:p w14:paraId="49F4CFF9" w14:textId="77777777" w:rsidR="009434C9" w:rsidRPr="000F62AE" w:rsidRDefault="009434C9" w:rsidP="009434C9">
            <w:pPr>
              <w:rPr>
                <w:rFonts w:cstheme="minorHAnsi"/>
                <w:color w:val="000000"/>
                <w:sz w:val="20"/>
                <w:szCs w:val="20"/>
              </w:rPr>
            </w:pPr>
            <w:r w:rsidRPr="000F62AE">
              <w:rPr>
                <w:rFonts w:cstheme="minorHAnsi"/>
                <w:color w:val="000000"/>
                <w:sz w:val="20"/>
                <w:szCs w:val="20"/>
              </w:rPr>
              <w:t>Support &amp; encourage positive child interactions</w:t>
            </w:r>
          </w:p>
        </w:tc>
      </w:tr>
      <w:tr w:rsidR="009434C9" w:rsidRPr="000F62AE" w14:paraId="25994297" w14:textId="77777777" w:rsidTr="000E4BE2">
        <w:trPr>
          <w:trHeight w:val="240"/>
        </w:trPr>
        <w:tc>
          <w:tcPr>
            <w:tcW w:w="1985" w:type="dxa"/>
            <w:tcBorders>
              <w:top w:val="nil"/>
              <w:left w:val="single" w:sz="8" w:space="0" w:color="auto"/>
              <w:bottom w:val="single" w:sz="4" w:space="0" w:color="auto"/>
              <w:right w:val="single" w:sz="4" w:space="0" w:color="auto"/>
            </w:tcBorders>
            <w:shd w:val="clear" w:color="auto" w:fill="auto"/>
            <w:hideMark/>
          </w:tcPr>
          <w:p w14:paraId="2DA55DA3"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3C05FB00" w14:textId="77777777" w:rsidR="009434C9" w:rsidRPr="000F62AE" w:rsidRDefault="009434C9" w:rsidP="009434C9">
            <w:pPr>
              <w:rPr>
                <w:rFonts w:cstheme="minorHAnsi"/>
                <w:color w:val="000000"/>
                <w:sz w:val="20"/>
                <w:szCs w:val="20"/>
              </w:rPr>
            </w:pPr>
            <w:r w:rsidRPr="000F62AE">
              <w:rPr>
                <w:rFonts w:cstheme="minorHAnsi"/>
                <w:color w:val="000000"/>
                <w:sz w:val="20"/>
                <w:szCs w:val="20"/>
              </w:rPr>
              <w:t>Comforts</w:t>
            </w:r>
          </w:p>
        </w:tc>
        <w:tc>
          <w:tcPr>
            <w:tcW w:w="5954" w:type="dxa"/>
            <w:gridSpan w:val="2"/>
            <w:tcBorders>
              <w:top w:val="nil"/>
              <w:left w:val="nil"/>
              <w:bottom w:val="single" w:sz="4" w:space="0" w:color="auto"/>
              <w:right w:val="single" w:sz="8" w:space="0" w:color="auto"/>
            </w:tcBorders>
            <w:shd w:val="clear" w:color="auto" w:fill="auto"/>
            <w:hideMark/>
          </w:tcPr>
          <w:p w14:paraId="4C7AFF19" w14:textId="77777777" w:rsidR="009434C9" w:rsidRPr="000F62AE" w:rsidRDefault="009434C9" w:rsidP="009434C9">
            <w:pPr>
              <w:rPr>
                <w:rFonts w:cstheme="minorHAnsi"/>
                <w:color w:val="000000"/>
                <w:sz w:val="20"/>
                <w:szCs w:val="20"/>
              </w:rPr>
            </w:pPr>
            <w:r w:rsidRPr="000F62AE">
              <w:rPr>
                <w:rFonts w:cstheme="minorHAnsi"/>
                <w:color w:val="000000"/>
                <w:sz w:val="20"/>
                <w:szCs w:val="20"/>
              </w:rPr>
              <w:t>Role model positive interactions</w:t>
            </w:r>
          </w:p>
        </w:tc>
      </w:tr>
      <w:tr w:rsidR="009434C9" w:rsidRPr="000F62AE" w14:paraId="5AF50E36" w14:textId="77777777" w:rsidTr="000E4BE2">
        <w:trPr>
          <w:trHeight w:val="542"/>
        </w:trPr>
        <w:tc>
          <w:tcPr>
            <w:tcW w:w="1985" w:type="dxa"/>
            <w:tcBorders>
              <w:top w:val="nil"/>
              <w:left w:val="single" w:sz="8" w:space="0" w:color="auto"/>
              <w:bottom w:val="single" w:sz="4" w:space="0" w:color="auto"/>
              <w:right w:val="single" w:sz="4" w:space="0" w:color="auto"/>
            </w:tcBorders>
            <w:shd w:val="clear" w:color="auto" w:fill="auto"/>
            <w:hideMark/>
          </w:tcPr>
          <w:p w14:paraId="039C72E6"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23F0A571" w14:textId="77777777" w:rsidR="009434C9" w:rsidRPr="000F62AE" w:rsidRDefault="009434C9" w:rsidP="009434C9">
            <w:pPr>
              <w:rPr>
                <w:rFonts w:cstheme="minorHAnsi"/>
                <w:color w:val="000000"/>
                <w:sz w:val="20"/>
                <w:szCs w:val="20"/>
              </w:rPr>
            </w:pPr>
            <w:r w:rsidRPr="000F62AE">
              <w:rPr>
                <w:rFonts w:cstheme="minorHAnsi"/>
                <w:color w:val="000000"/>
                <w:sz w:val="20"/>
                <w:szCs w:val="20"/>
              </w:rPr>
              <w:t>Beginning ability  to recognize, value and respect perspectives of others</w:t>
            </w:r>
          </w:p>
        </w:tc>
        <w:tc>
          <w:tcPr>
            <w:tcW w:w="5954" w:type="dxa"/>
            <w:gridSpan w:val="2"/>
            <w:tcBorders>
              <w:top w:val="nil"/>
              <w:left w:val="nil"/>
              <w:bottom w:val="single" w:sz="4" w:space="0" w:color="auto"/>
              <w:right w:val="single" w:sz="8" w:space="0" w:color="auto"/>
            </w:tcBorders>
            <w:shd w:val="clear" w:color="auto" w:fill="auto"/>
            <w:hideMark/>
          </w:tcPr>
          <w:p w14:paraId="6207A941" w14:textId="77777777" w:rsidR="009434C9" w:rsidRPr="000F62AE" w:rsidRDefault="009434C9" w:rsidP="009434C9">
            <w:pPr>
              <w:rPr>
                <w:rFonts w:cstheme="minorHAnsi"/>
                <w:color w:val="000000"/>
                <w:sz w:val="20"/>
                <w:szCs w:val="20"/>
              </w:rPr>
            </w:pPr>
            <w:r w:rsidRPr="000F62AE">
              <w:rPr>
                <w:rFonts w:cstheme="minorHAnsi"/>
                <w:color w:val="000000"/>
                <w:sz w:val="20"/>
                <w:szCs w:val="20"/>
              </w:rPr>
              <w:t>Encourage children to support and rely on each other to develop friendships</w:t>
            </w:r>
          </w:p>
        </w:tc>
      </w:tr>
      <w:tr w:rsidR="009434C9" w:rsidRPr="000F62AE" w14:paraId="3F5077DA" w14:textId="77777777" w:rsidTr="000E4BE2">
        <w:trPr>
          <w:trHeight w:val="300"/>
        </w:trPr>
        <w:tc>
          <w:tcPr>
            <w:tcW w:w="1985" w:type="dxa"/>
            <w:tcBorders>
              <w:top w:val="nil"/>
              <w:left w:val="single" w:sz="8" w:space="0" w:color="auto"/>
              <w:bottom w:val="single" w:sz="4" w:space="0" w:color="auto"/>
              <w:right w:val="single" w:sz="4" w:space="0" w:color="auto"/>
            </w:tcBorders>
            <w:shd w:val="clear" w:color="auto" w:fill="auto"/>
            <w:hideMark/>
          </w:tcPr>
          <w:p w14:paraId="062F012B"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544C700A" w14:textId="77777777" w:rsidR="009434C9" w:rsidRPr="000F62AE" w:rsidRDefault="009434C9" w:rsidP="009434C9">
            <w:pPr>
              <w:rPr>
                <w:rFonts w:cstheme="minorHAnsi"/>
                <w:color w:val="000000"/>
                <w:sz w:val="20"/>
                <w:szCs w:val="20"/>
              </w:rPr>
            </w:pPr>
            <w:r w:rsidRPr="000F62AE">
              <w:rPr>
                <w:rFonts w:cstheme="minorHAnsi"/>
                <w:color w:val="000000"/>
                <w:sz w:val="20"/>
                <w:szCs w:val="20"/>
              </w:rPr>
              <w:t>Connects with the community</w:t>
            </w:r>
          </w:p>
        </w:tc>
        <w:tc>
          <w:tcPr>
            <w:tcW w:w="5954" w:type="dxa"/>
            <w:gridSpan w:val="2"/>
            <w:tcBorders>
              <w:top w:val="nil"/>
              <w:left w:val="nil"/>
              <w:bottom w:val="single" w:sz="4" w:space="0" w:color="auto"/>
              <w:right w:val="single" w:sz="8" w:space="0" w:color="auto"/>
            </w:tcBorders>
            <w:shd w:val="clear" w:color="auto" w:fill="auto"/>
            <w:hideMark/>
          </w:tcPr>
          <w:p w14:paraId="137309ED"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empathy project opportunities</w:t>
            </w:r>
          </w:p>
        </w:tc>
      </w:tr>
      <w:tr w:rsidR="009434C9" w:rsidRPr="000F62AE" w14:paraId="35742777" w14:textId="77777777" w:rsidTr="000E4BE2">
        <w:trPr>
          <w:trHeight w:val="576"/>
        </w:trPr>
        <w:tc>
          <w:tcPr>
            <w:tcW w:w="1985" w:type="dxa"/>
            <w:tcBorders>
              <w:top w:val="nil"/>
              <w:left w:val="single" w:sz="8" w:space="0" w:color="auto"/>
              <w:bottom w:val="single" w:sz="4" w:space="0" w:color="auto"/>
              <w:right w:val="single" w:sz="4" w:space="0" w:color="auto"/>
            </w:tcBorders>
            <w:shd w:val="clear" w:color="auto" w:fill="auto"/>
            <w:hideMark/>
          </w:tcPr>
          <w:p w14:paraId="0D12CD3A"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2557D42F" w14:textId="77777777" w:rsidR="009434C9" w:rsidRPr="000F62AE" w:rsidRDefault="009434C9" w:rsidP="009434C9">
            <w:pPr>
              <w:rPr>
                <w:rFonts w:cstheme="minorHAnsi"/>
                <w:color w:val="000000"/>
                <w:sz w:val="20"/>
                <w:szCs w:val="20"/>
              </w:rPr>
            </w:pPr>
            <w:r w:rsidRPr="000F62AE">
              <w:rPr>
                <w:rFonts w:cstheme="minorHAnsi"/>
                <w:color w:val="000000"/>
                <w:sz w:val="20"/>
                <w:szCs w:val="20"/>
              </w:rPr>
              <w:t>Listens to others</w:t>
            </w:r>
          </w:p>
        </w:tc>
        <w:tc>
          <w:tcPr>
            <w:tcW w:w="5954" w:type="dxa"/>
            <w:gridSpan w:val="2"/>
            <w:tcBorders>
              <w:top w:val="nil"/>
              <w:left w:val="nil"/>
              <w:bottom w:val="nil"/>
              <w:right w:val="single" w:sz="8" w:space="0" w:color="auto"/>
            </w:tcBorders>
            <w:shd w:val="clear" w:color="auto" w:fill="auto"/>
            <w:hideMark/>
          </w:tcPr>
          <w:p w14:paraId="3573C5B3" w14:textId="77777777" w:rsidR="009434C9" w:rsidRPr="000F62AE" w:rsidRDefault="009434C9" w:rsidP="009434C9">
            <w:pPr>
              <w:rPr>
                <w:rFonts w:cstheme="minorHAnsi"/>
                <w:color w:val="000000"/>
                <w:sz w:val="20"/>
                <w:szCs w:val="20"/>
              </w:rPr>
            </w:pPr>
            <w:r w:rsidRPr="000F62AE">
              <w:rPr>
                <w:rFonts w:cstheme="minorHAnsi"/>
                <w:color w:val="000000"/>
                <w:sz w:val="20"/>
                <w:szCs w:val="20"/>
              </w:rPr>
              <w:t>Facilitate successful communication by helping with listening &amp; expression</w:t>
            </w:r>
          </w:p>
        </w:tc>
      </w:tr>
      <w:tr w:rsidR="009434C9" w:rsidRPr="000F62AE" w14:paraId="4603979C" w14:textId="77777777" w:rsidTr="000E4BE2">
        <w:trPr>
          <w:trHeight w:val="571"/>
        </w:trPr>
        <w:tc>
          <w:tcPr>
            <w:tcW w:w="1985" w:type="dxa"/>
            <w:tcBorders>
              <w:top w:val="nil"/>
              <w:left w:val="single" w:sz="8" w:space="0" w:color="auto"/>
              <w:bottom w:val="single" w:sz="4" w:space="0" w:color="auto"/>
              <w:right w:val="single" w:sz="4" w:space="0" w:color="auto"/>
            </w:tcBorders>
            <w:shd w:val="clear" w:color="auto" w:fill="auto"/>
            <w:hideMark/>
          </w:tcPr>
          <w:p w14:paraId="441AC5FD" w14:textId="77777777" w:rsidR="009434C9" w:rsidRPr="000F62AE" w:rsidRDefault="009434C9" w:rsidP="009434C9">
            <w:pPr>
              <w:rPr>
                <w:rFonts w:cstheme="minorHAnsi"/>
                <w:color w:val="000000"/>
                <w:sz w:val="20"/>
                <w:szCs w:val="20"/>
              </w:rPr>
            </w:pPr>
            <w:r w:rsidRPr="000F62AE">
              <w:rPr>
                <w:rFonts w:cstheme="minorHAnsi"/>
                <w:color w:val="000000"/>
                <w:sz w:val="20"/>
                <w:szCs w:val="20"/>
              </w:rPr>
              <w:t>Connects &amp; engages with others</w:t>
            </w:r>
          </w:p>
        </w:tc>
        <w:tc>
          <w:tcPr>
            <w:tcW w:w="3544" w:type="dxa"/>
            <w:tcBorders>
              <w:top w:val="nil"/>
              <w:left w:val="nil"/>
              <w:bottom w:val="nil"/>
              <w:right w:val="nil"/>
            </w:tcBorders>
            <w:shd w:val="clear" w:color="auto" w:fill="auto"/>
            <w:hideMark/>
          </w:tcPr>
          <w:p w14:paraId="522A58DF" w14:textId="77777777" w:rsidR="009434C9" w:rsidRPr="000F62AE" w:rsidRDefault="00E30623" w:rsidP="009434C9">
            <w:pPr>
              <w:rPr>
                <w:rFonts w:cstheme="minorHAnsi"/>
                <w:color w:val="000000"/>
                <w:sz w:val="20"/>
                <w:szCs w:val="20"/>
              </w:rPr>
            </w:pPr>
            <w:r w:rsidRPr="000F62AE">
              <w:rPr>
                <w:rFonts w:cstheme="minorHAnsi"/>
                <w:color w:val="000000"/>
                <w:sz w:val="20"/>
                <w:szCs w:val="20"/>
              </w:rPr>
              <w:t>Initiates</w:t>
            </w:r>
            <w:r w:rsidR="009434C9" w:rsidRPr="000F62AE">
              <w:rPr>
                <w:rFonts w:cstheme="minorHAnsi"/>
                <w:color w:val="000000"/>
                <w:sz w:val="20"/>
                <w:szCs w:val="20"/>
              </w:rPr>
              <w:t>, collaborates, engages, plays, creates</w:t>
            </w:r>
            <w:r w:rsidRPr="000F62AE">
              <w:rPr>
                <w:rFonts w:cstheme="minorHAnsi"/>
                <w:color w:val="000000"/>
                <w:sz w:val="20"/>
                <w:szCs w:val="20"/>
              </w:rPr>
              <w:t xml:space="preserve">, </w:t>
            </w:r>
            <w:r w:rsidR="009434C9" w:rsidRPr="000F62AE">
              <w:rPr>
                <w:rFonts w:cstheme="minorHAnsi"/>
                <w:color w:val="000000"/>
                <w:sz w:val="20"/>
                <w:szCs w:val="20"/>
              </w:rPr>
              <w:t>negotiates with others</w:t>
            </w:r>
          </w:p>
        </w:tc>
        <w:tc>
          <w:tcPr>
            <w:tcW w:w="5954" w:type="dxa"/>
            <w:gridSpan w:val="2"/>
            <w:tcBorders>
              <w:top w:val="single" w:sz="4" w:space="0" w:color="auto"/>
              <w:left w:val="single" w:sz="4" w:space="0" w:color="auto"/>
              <w:bottom w:val="single" w:sz="4" w:space="0" w:color="auto"/>
              <w:right w:val="single" w:sz="8" w:space="0" w:color="auto"/>
            </w:tcBorders>
            <w:shd w:val="clear" w:color="auto" w:fill="auto"/>
            <w:hideMark/>
          </w:tcPr>
          <w:p w14:paraId="3DA0344F" w14:textId="77777777" w:rsidR="009434C9" w:rsidRPr="000F62AE" w:rsidRDefault="009434C9" w:rsidP="009434C9">
            <w:pPr>
              <w:rPr>
                <w:rFonts w:cstheme="minorHAnsi"/>
                <w:color w:val="000000"/>
                <w:sz w:val="20"/>
                <w:szCs w:val="20"/>
              </w:rPr>
            </w:pPr>
            <w:r w:rsidRPr="000F62AE">
              <w:rPr>
                <w:rFonts w:cstheme="minorHAnsi"/>
                <w:color w:val="000000"/>
                <w:sz w:val="20"/>
                <w:szCs w:val="20"/>
              </w:rPr>
              <w:t>Take time to connect children to each other and introduce parents to each other.</w:t>
            </w:r>
          </w:p>
        </w:tc>
      </w:tr>
      <w:tr w:rsidR="009434C9" w:rsidRPr="000F62AE" w14:paraId="1006977E" w14:textId="77777777" w:rsidTr="000E4BE2">
        <w:trPr>
          <w:trHeight w:val="540"/>
        </w:trPr>
        <w:tc>
          <w:tcPr>
            <w:tcW w:w="1985" w:type="dxa"/>
            <w:tcBorders>
              <w:top w:val="nil"/>
              <w:left w:val="single" w:sz="8" w:space="0" w:color="auto"/>
              <w:bottom w:val="single" w:sz="4" w:space="0" w:color="auto"/>
              <w:right w:val="single" w:sz="4" w:space="0" w:color="auto"/>
            </w:tcBorders>
            <w:shd w:val="clear" w:color="auto" w:fill="auto"/>
            <w:hideMark/>
          </w:tcPr>
          <w:p w14:paraId="12DC1E81"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single" w:sz="4" w:space="0" w:color="auto"/>
              <w:left w:val="nil"/>
              <w:bottom w:val="single" w:sz="4" w:space="0" w:color="auto"/>
              <w:right w:val="single" w:sz="4" w:space="0" w:color="auto"/>
            </w:tcBorders>
            <w:shd w:val="clear" w:color="auto" w:fill="auto"/>
            <w:hideMark/>
          </w:tcPr>
          <w:p w14:paraId="218B04BF" w14:textId="77777777" w:rsidR="009434C9" w:rsidRPr="000F62AE" w:rsidRDefault="009434C9" w:rsidP="009434C9">
            <w:pPr>
              <w:rPr>
                <w:rFonts w:cstheme="minorHAnsi"/>
                <w:color w:val="000000"/>
                <w:sz w:val="20"/>
                <w:szCs w:val="20"/>
              </w:rPr>
            </w:pPr>
            <w:r w:rsidRPr="000F62AE">
              <w:rPr>
                <w:rFonts w:cstheme="minorHAnsi"/>
                <w:color w:val="000000"/>
                <w:sz w:val="20"/>
                <w:szCs w:val="20"/>
              </w:rPr>
              <w:t>Has meaningful communication &amp; interaction with peers &amp; adults</w:t>
            </w:r>
          </w:p>
        </w:tc>
        <w:tc>
          <w:tcPr>
            <w:tcW w:w="5954" w:type="dxa"/>
            <w:gridSpan w:val="2"/>
            <w:tcBorders>
              <w:top w:val="nil"/>
              <w:left w:val="nil"/>
              <w:bottom w:val="single" w:sz="4" w:space="0" w:color="auto"/>
              <w:right w:val="single" w:sz="8" w:space="0" w:color="auto"/>
            </w:tcBorders>
            <w:shd w:val="clear" w:color="auto" w:fill="auto"/>
            <w:hideMark/>
          </w:tcPr>
          <w:p w14:paraId="6D41CA9B" w14:textId="77777777" w:rsidR="009434C9" w:rsidRPr="000F62AE" w:rsidRDefault="009434C9" w:rsidP="009434C9">
            <w:pPr>
              <w:rPr>
                <w:rFonts w:cstheme="minorHAnsi"/>
                <w:color w:val="000000"/>
                <w:sz w:val="20"/>
                <w:szCs w:val="20"/>
              </w:rPr>
            </w:pPr>
            <w:r w:rsidRPr="000F62AE">
              <w:rPr>
                <w:rFonts w:cstheme="minorHAnsi"/>
                <w:color w:val="000000"/>
                <w:sz w:val="20"/>
                <w:szCs w:val="20"/>
              </w:rPr>
              <w:t>Engage in authentic, reciprocal conversations with children</w:t>
            </w:r>
          </w:p>
        </w:tc>
      </w:tr>
      <w:tr w:rsidR="009434C9" w:rsidRPr="000F62AE" w14:paraId="3C7A6CED" w14:textId="77777777" w:rsidTr="000E4BE2">
        <w:trPr>
          <w:trHeight w:val="366"/>
        </w:trPr>
        <w:tc>
          <w:tcPr>
            <w:tcW w:w="1985" w:type="dxa"/>
            <w:tcBorders>
              <w:top w:val="nil"/>
              <w:left w:val="single" w:sz="8" w:space="0" w:color="auto"/>
              <w:bottom w:val="single" w:sz="4" w:space="0" w:color="auto"/>
              <w:right w:val="single" w:sz="4" w:space="0" w:color="auto"/>
            </w:tcBorders>
            <w:shd w:val="clear" w:color="auto" w:fill="auto"/>
            <w:hideMark/>
          </w:tcPr>
          <w:p w14:paraId="67EE87ED"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44E1700E" w14:textId="77777777" w:rsidR="009434C9" w:rsidRPr="000F62AE" w:rsidRDefault="009434C9" w:rsidP="009434C9">
            <w:pPr>
              <w:rPr>
                <w:rFonts w:cstheme="minorHAnsi"/>
                <w:color w:val="000000"/>
                <w:sz w:val="20"/>
                <w:szCs w:val="20"/>
              </w:rPr>
            </w:pPr>
            <w:r w:rsidRPr="000F62AE">
              <w:rPr>
                <w:rFonts w:cstheme="minorHAnsi"/>
                <w:color w:val="000000"/>
                <w:sz w:val="20"/>
                <w:szCs w:val="20"/>
              </w:rPr>
              <w:t>Connects with the community</w:t>
            </w:r>
          </w:p>
        </w:tc>
        <w:tc>
          <w:tcPr>
            <w:tcW w:w="5954" w:type="dxa"/>
            <w:gridSpan w:val="2"/>
            <w:tcBorders>
              <w:top w:val="nil"/>
              <w:left w:val="nil"/>
              <w:bottom w:val="single" w:sz="4" w:space="0" w:color="auto"/>
              <w:right w:val="single" w:sz="8" w:space="0" w:color="auto"/>
            </w:tcBorders>
            <w:shd w:val="clear" w:color="auto" w:fill="auto"/>
            <w:hideMark/>
          </w:tcPr>
          <w:p w14:paraId="1794A494" w14:textId="77777777" w:rsidR="009434C9" w:rsidRPr="000F62AE" w:rsidRDefault="009434C9" w:rsidP="009434C9">
            <w:pPr>
              <w:rPr>
                <w:rFonts w:cstheme="minorHAnsi"/>
                <w:color w:val="000000"/>
                <w:sz w:val="20"/>
                <w:szCs w:val="20"/>
              </w:rPr>
            </w:pPr>
            <w:r w:rsidRPr="000F62AE">
              <w:rPr>
                <w:rFonts w:cstheme="minorHAnsi"/>
                <w:color w:val="000000"/>
                <w:sz w:val="20"/>
                <w:szCs w:val="20"/>
              </w:rPr>
              <w:t>Invite community members to the centre</w:t>
            </w:r>
          </w:p>
        </w:tc>
      </w:tr>
      <w:tr w:rsidR="009434C9" w:rsidRPr="000F62AE" w14:paraId="7C7C965A" w14:textId="77777777" w:rsidTr="000E4BE2">
        <w:trPr>
          <w:trHeight w:val="825"/>
        </w:trPr>
        <w:tc>
          <w:tcPr>
            <w:tcW w:w="1985" w:type="dxa"/>
            <w:tcBorders>
              <w:top w:val="nil"/>
              <w:left w:val="single" w:sz="8" w:space="0" w:color="auto"/>
              <w:bottom w:val="single" w:sz="4" w:space="0" w:color="auto"/>
              <w:right w:val="single" w:sz="4" w:space="0" w:color="auto"/>
            </w:tcBorders>
            <w:shd w:val="clear" w:color="auto" w:fill="auto"/>
            <w:hideMark/>
          </w:tcPr>
          <w:p w14:paraId="3FB18B8D" w14:textId="77777777" w:rsidR="009434C9" w:rsidRPr="000F62AE" w:rsidRDefault="009434C9" w:rsidP="009434C9">
            <w:pPr>
              <w:rPr>
                <w:rFonts w:cstheme="minorHAnsi"/>
                <w:color w:val="000000"/>
                <w:sz w:val="20"/>
                <w:szCs w:val="20"/>
              </w:rPr>
            </w:pPr>
            <w:r w:rsidRPr="000F62AE">
              <w:rPr>
                <w:rFonts w:cstheme="minorHAnsi"/>
                <w:color w:val="000000"/>
                <w:sz w:val="20"/>
                <w:szCs w:val="20"/>
              </w:rPr>
              <w:t>Has focused attention</w:t>
            </w:r>
          </w:p>
        </w:tc>
        <w:tc>
          <w:tcPr>
            <w:tcW w:w="3544" w:type="dxa"/>
            <w:tcBorders>
              <w:top w:val="nil"/>
              <w:left w:val="nil"/>
              <w:bottom w:val="single" w:sz="4" w:space="0" w:color="auto"/>
              <w:right w:val="single" w:sz="4" w:space="0" w:color="auto"/>
            </w:tcBorders>
            <w:shd w:val="clear" w:color="auto" w:fill="auto"/>
            <w:hideMark/>
          </w:tcPr>
          <w:p w14:paraId="194376B1" w14:textId="77777777" w:rsidR="009434C9" w:rsidRPr="000F62AE" w:rsidRDefault="009434C9" w:rsidP="009434C9">
            <w:pPr>
              <w:rPr>
                <w:rFonts w:cstheme="minorHAnsi"/>
                <w:color w:val="000000"/>
                <w:sz w:val="20"/>
                <w:szCs w:val="20"/>
              </w:rPr>
            </w:pPr>
            <w:r w:rsidRPr="000F62AE">
              <w:rPr>
                <w:rFonts w:cstheme="minorHAnsi"/>
                <w:color w:val="000000"/>
                <w:sz w:val="20"/>
                <w:szCs w:val="20"/>
              </w:rPr>
              <w:t>can foc</w:t>
            </w:r>
            <w:r w:rsidR="00E30623" w:rsidRPr="000F62AE">
              <w:rPr>
                <w:rFonts w:cstheme="minorHAnsi"/>
                <w:color w:val="000000"/>
                <w:sz w:val="20"/>
                <w:szCs w:val="20"/>
              </w:rPr>
              <w:t>u</w:t>
            </w:r>
            <w:r w:rsidRPr="000F62AE">
              <w:rPr>
                <w:rFonts w:cstheme="minorHAnsi"/>
                <w:color w:val="000000"/>
                <w:sz w:val="20"/>
                <w:szCs w:val="20"/>
              </w:rPr>
              <w:t>s on activity of interest with purpose</w:t>
            </w:r>
          </w:p>
        </w:tc>
        <w:tc>
          <w:tcPr>
            <w:tcW w:w="5954" w:type="dxa"/>
            <w:gridSpan w:val="2"/>
            <w:tcBorders>
              <w:top w:val="nil"/>
              <w:left w:val="nil"/>
              <w:bottom w:val="single" w:sz="4" w:space="0" w:color="auto"/>
              <w:right w:val="single" w:sz="8" w:space="0" w:color="auto"/>
            </w:tcBorders>
            <w:shd w:val="clear" w:color="auto" w:fill="auto"/>
            <w:hideMark/>
          </w:tcPr>
          <w:p w14:paraId="4C2D2F4E" w14:textId="77777777" w:rsidR="009434C9" w:rsidRPr="000F62AE" w:rsidRDefault="009434C9" w:rsidP="009434C9">
            <w:pPr>
              <w:rPr>
                <w:rFonts w:cstheme="minorHAnsi"/>
                <w:color w:val="000000"/>
                <w:sz w:val="20"/>
                <w:szCs w:val="20"/>
              </w:rPr>
            </w:pPr>
            <w:r w:rsidRPr="000F62AE">
              <w:rPr>
                <w:rFonts w:cstheme="minorHAnsi"/>
                <w:color w:val="000000"/>
                <w:sz w:val="20"/>
                <w:szCs w:val="20"/>
              </w:rPr>
              <w:t xml:space="preserve">Plan the flow of the day with limited </w:t>
            </w:r>
            <w:r w:rsidR="00E30623" w:rsidRPr="000F62AE">
              <w:rPr>
                <w:rFonts w:cstheme="minorHAnsi"/>
                <w:color w:val="000000"/>
                <w:sz w:val="20"/>
                <w:szCs w:val="20"/>
              </w:rPr>
              <w:t>interruptions</w:t>
            </w:r>
            <w:r w:rsidRPr="000F62AE">
              <w:rPr>
                <w:rFonts w:cstheme="minorHAnsi"/>
                <w:color w:val="000000"/>
                <w:sz w:val="20"/>
                <w:szCs w:val="20"/>
              </w:rPr>
              <w:t xml:space="preserve"> and transitions to provide for large blocks of time for sustained complex play &amp; inquiry</w:t>
            </w:r>
          </w:p>
        </w:tc>
      </w:tr>
      <w:tr w:rsidR="009434C9" w:rsidRPr="000F62AE" w14:paraId="6C8796BF" w14:textId="77777777" w:rsidTr="000E4BE2">
        <w:trPr>
          <w:trHeight w:val="427"/>
        </w:trPr>
        <w:tc>
          <w:tcPr>
            <w:tcW w:w="1985" w:type="dxa"/>
            <w:tcBorders>
              <w:top w:val="nil"/>
              <w:left w:val="single" w:sz="8" w:space="0" w:color="auto"/>
              <w:bottom w:val="single" w:sz="8" w:space="0" w:color="auto"/>
              <w:right w:val="single" w:sz="4" w:space="0" w:color="auto"/>
            </w:tcBorders>
            <w:shd w:val="clear" w:color="auto" w:fill="auto"/>
            <w:hideMark/>
          </w:tcPr>
          <w:p w14:paraId="52A104CA"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8" w:space="0" w:color="auto"/>
              <w:right w:val="single" w:sz="4" w:space="0" w:color="auto"/>
            </w:tcBorders>
            <w:shd w:val="clear" w:color="auto" w:fill="auto"/>
            <w:hideMark/>
          </w:tcPr>
          <w:p w14:paraId="06418A3C" w14:textId="77777777" w:rsidR="009434C9" w:rsidRPr="000F62AE" w:rsidRDefault="009434C9" w:rsidP="009434C9">
            <w:pPr>
              <w:rPr>
                <w:rFonts w:cstheme="minorHAnsi"/>
                <w:color w:val="000000"/>
                <w:sz w:val="20"/>
                <w:szCs w:val="20"/>
              </w:rPr>
            </w:pPr>
            <w:r w:rsidRPr="000F62AE">
              <w:rPr>
                <w:rFonts w:cstheme="minorHAnsi"/>
                <w:color w:val="000000"/>
                <w:sz w:val="20"/>
                <w:szCs w:val="20"/>
              </w:rPr>
              <w:t>Can listen to a story and teacher lead activities</w:t>
            </w:r>
          </w:p>
        </w:tc>
        <w:tc>
          <w:tcPr>
            <w:tcW w:w="5954" w:type="dxa"/>
            <w:gridSpan w:val="2"/>
            <w:tcBorders>
              <w:top w:val="nil"/>
              <w:left w:val="nil"/>
              <w:bottom w:val="single" w:sz="8" w:space="0" w:color="auto"/>
              <w:right w:val="single" w:sz="8" w:space="0" w:color="auto"/>
            </w:tcBorders>
            <w:shd w:val="clear" w:color="auto" w:fill="auto"/>
            <w:hideMark/>
          </w:tcPr>
          <w:p w14:paraId="1B60D2E7"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engaging group activities that reflect child interests.</w:t>
            </w:r>
          </w:p>
        </w:tc>
      </w:tr>
      <w:tr w:rsidR="009434C9" w:rsidRPr="000F62AE" w14:paraId="46BBA647" w14:textId="77777777" w:rsidTr="000F62AE">
        <w:trPr>
          <w:trHeight w:val="300"/>
        </w:trPr>
        <w:tc>
          <w:tcPr>
            <w:tcW w:w="1985" w:type="dxa"/>
            <w:tcBorders>
              <w:top w:val="single" w:sz="8" w:space="0" w:color="auto"/>
              <w:left w:val="single" w:sz="8" w:space="0" w:color="auto"/>
              <w:bottom w:val="single" w:sz="4" w:space="0" w:color="auto"/>
              <w:right w:val="single" w:sz="4" w:space="0" w:color="auto"/>
            </w:tcBorders>
            <w:shd w:val="clear" w:color="auto" w:fill="auto"/>
            <w:hideMark/>
          </w:tcPr>
          <w:p w14:paraId="28AF0B62" w14:textId="77777777" w:rsidR="009434C9" w:rsidRPr="000F62AE" w:rsidRDefault="00DC7D67" w:rsidP="009434C9">
            <w:pPr>
              <w:rPr>
                <w:rFonts w:cstheme="minorHAnsi"/>
                <w:b/>
                <w:bCs/>
                <w:color w:val="000000"/>
                <w:sz w:val="20"/>
                <w:szCs w:val="20"/>
              </w:rPr>
            </w:pPr>
            <w:r w:rsidRPr="000F62AE">
              <w:rPr>
                <w:rFonts w:cstheme="minorHAnsi"/>
                <w:b/>
                <w:bCs/>
                <w:color w:val="000000"/>
                <w:sz w:val="20"/>
                <w:szCs w:val="20"/>
              </w:rPr>
              <w:t>Engage</w:t>
            </w:r>
          </w:p>
        </w:tc>
        <w:tc>
          <w:tcPr>
            <w:tcW w:w="3544" w:type="dxa"/>
            <w:tcBorders>
              <w:top w:val="single" w:sz="8" w:space="0" w:color="auto"/>
              <w:left w:val="nil"/>
              <w:bottom w:val="single" w:sz="4" w:space="0" w:color="auto"/>
              <w:right w:val="single" w:sz="4" w:space="0" w:color="auto"/>
            </w:tcBorders>
            <w:shd w:val="clear" w:color="auto" w:fill="auto"/>
            <w:hideMark/>
          </w:tcPr>
          <w:p w14:paraId="5E547AF4" w14:textId="77777777" w:rsidR="009434C9" w:rsidRPr="000F62AE" w:rsidRDefault="009434C9" w:rsidP="009434C9">
            <w:pPr>
              <w:rPr>
                <w:rFonts w:cstheme="minorHAnsi"/>
                <w:b/>
                <w:bCs/>
                <w:color w:val="000000"/>
                <w:sz w:val="20"/>
                <w:szCs w:val="20"/>
              </w:rPr>
            </w:pPr>
            <w:r w:rsidRPr="000F62AE">
              <w:rPr>
                <w:rFonts w:cstheme="minorHAnsi"/>
                <w:b/>
                <w:bCs/>
                <w:color w:val="000000"/>
                <w:sz w:val="20"/>
                <w:szCs w:val="20"/>
              </w:rPr>
              <w:t>Child Evidence</w:t>
            </w:r>
          </w:p>
        </w:tc>
        <w:tc>
          <w:tcPr>
            <w:tcW w:w="5954" w:type="dxa"/>
            <w:gridSpan w:val="2"/>
            <w:tcBorders>
              <w:top w:val="single" w:sz="8" w:space="0" w:color="auto"/>
              <w:left w:val="nil"/>
              <w:bottom w:val="single" w:sz="4" w:space="0" w:color="auto"/>
              <w:right w:val="single" w:sz="8" w:space="0" w:color="auto"/>
            </w:tcBorders>
            <w:shd w:val="clear" w:color="auto" w:fill="auto"/>
            <w:hideMark/>
          </w:tcPr>
          <w:p w14:paraId="69FDC000" w14:textId="77777777" w:rsidR="009434C9" w:rsidRPr="000F62AE" w:rsidRDefault="009434C9" w:rsidP="009434C9">
            <w:pPr>
              <w:rPr>
                <w:rFonts w:cstheme="minorHAnsi"/>
                <w:b/>
                <w:bCs/>
                <w:color w:val="000000"/>
                <w:sz w:val="20"/>
                <w:szCs w:val="20"/>
              </w:rPr>
            </w:pPr>
            <w:r w:rsidRPr="000F62AE">
              <w:rPr>
                <w:rFonts w:cstheme="minorHAnsi"/>
                <w:b/>
                <w:bCs/>
                <w:color w:val="000000"/>
                <w:sz w:val="20"/>
                <w:szCs w:val="20"/>
              </w:rPr>
              <w:t>Teacher Support</w:t>
            </w:r>
          </w:p>
        </w:tc>
      </w:tr>
      <w:tr w:rsidR="009434C9" w:rsidRPr="000F62AE" w14:paraId="750E0F7A" w14:textId="77777777" w:rsidTr="000F62AE">
        <w:trPr>
          <w:trHeight w:hRule="exact" w:val="518"/>
        </w:trPr>
        <w:tc>
          <w:tcPr>
            <w:tcW w:w="1985" w:type="dxa"/>
            <w:tcBorders>
              <w:top w:val="nil"/>
              <w:left w:val="single" w:sz="8" w:space="0" w:color="auto"/>
              <w:bottom w:val="single" w:sz="4" w:space="0" w:color="auto"/>
              <w:right w:val="single" w:sz="4" w:space="0" w:color="auto"/>
            </w:tcBorders>
            <w:shd w:val="clear" w:color="auto" w:fill="auto"/>
            <w:hideMark/>
          </w:tcPr>
          <w:p w14:paraId="27E6C950" w14:textId="77777777" w:rsidR="009434C9" w:rsidRPr="000F62AE" w:rsidRDefault="009434C9" w:rsidP="009434C9">
            <w:pPr>
              <w:rPr>
                <w:rFonts w:cstheme="minorHAnsi"/>
                <w:color w:val="000000"/>
                <w:sz w:val="20"/>
                <w:szCs w:val="20"/>
              </w:rPr>
            </w:pPr>
            <w:r w:rsidRPr="000F62AE">
              <w:rPr>
                <w:rFonts w:cstheme="minorHAnsi"/>
                <w:color w:val="000000"/>
                <w:sz w:val="20"/>
                <w:szCs w:val="20"/>
              </w:rPr>
              <w:t>Engages</w:t>
            </w:r>
          </w:p>
        </w:tc>
        <w:tc>
          <w:tcPr>
            <w:tcW w:w="3544" w:type="dxa"/>
            <w:tcBorders>
              <w:top w:val="nil"/>
              <w:left w:val="nil"/>
              <w:bottom w:val="single" w:sz="4" w:space="0" w:color="auto"/>
              <w:right w:val="single" w:sz="4" w:space="0" w:color="auto"/>
            </w:tcBorders>
            <w:shd w:val="clear" w:color="auto" w:fill="auto"/>
            <w:noWrap/>
            <w:hideMark/>
          </w:tcPr>
          <w:p w14:paraId="5BC5BB88" w14:textId="77777777" w:rsidR="009434C9" w:rsidRPr="000F62AE" w:rsidRDefault="009434C9" w:rsidP="009434C9">
            <w:pPr>
              <w:rPr>
                <w:rFonts w:cstheme="minorHAnsi"/>
                <w:color w:val="000000"/>
                <w:sz w:val="20"/>
                <w:szCs w:val="20"/>
              </w:rPr>
            </w:pPr>
            <w:r w:rsidRPr="000F62AE">
              <w:rPr>
                <w:rFonts w:cstheme="minorHAnsi"/>
                <w:color w:val="000000"/>
                <w:sz w:val="20"/>
                <w:szCs w:val="20"/>
              </w:rPr>
              <w:t>Expresses joy and wonder</w:t>
            </w:r>
          </w:p>
        </w:tc>
        <w:tc>
          <w:tcPr>
            <w:tcW w:w="5954" w:type="dxa"/>
            <w:gridSpan w:val="2"/>
            <w:tcBorders>
              <w:top w:val="nil"/>
              <w:left w:val="nil"/>
              <w:bottom w:val="single" w:sz="4" w:space="0" w:color="auto"/>
              <w:right w:val="single" w:sz="8" w:space="0" w:color="auto"/>
            </w:tcBorders>
            <w:shd w:val="clear" w:color="auto" w:fill="auto"/>
            <w:hideMark/>
          </w:tcPr>
          <w:p w14:paraId="4BB83675" w14:textId="77777777" w:rsidR="009434C9" w:rsidRPr="000F62AE" w:rsidRDefault="009434C9" w:rsidP="009434C9">
            <w:pPr>
              <w:rPr>
                <w:rFonts w:cstheme="minorHAnsi"/>
                <w:color w:val="000000"/>
                <w:sz w:val="20"/>
                <w:szCs w:val="20"/>
              </w:rPr>
            </w:pPr>
            <w:r w:rsidRPr="000F62AE">
              <w:rPr>
                <w:rFonts w:cstheme="minorHAnsi"/>
                <w:color w:val="000000"/>
                <w:sz w:val="20"/>
                <w:szCs w:val="20"/>
              </w:rPr>
              <w:t xml:space="preserve">Explore ideas and provide set up and materials that allow for exploration for all </w:t>
            </w:r>
          </w:p>
        </w:tc>
      </w:tr>
      <w:tr w:rsidR="009434C9" w:rsidRPr="000F62AE" w14:paraId="04CFEF15" w14:textId="77777777" w:rsidTr="000F62AE">
        <w:trPr>
          <w:trHeight w:hRule="exact" w:val="554"/>
        </w:trPr>
        <w:tc>
          <w:tcPr>
            <w:tcW w:w="1985" w:type="dxa"/>
            <w:tcBorders>
              <w:top w:val="nil"/>
              <w:left w:val="single" w:sz="8" w:space="0" w:color="auto"/>
              <w:bottom w:val="single" w:sz="4" w:space="0" w:color="auto"/>
              <w:right w:val="single" w:sz="4" w:space="0" w:color="auto"/>
            </w:tcBorders>
            <w:shd w:val="clear" w:color="auto" w:fill="auto"/>
            <w:hideMark/>
          </w:tcPr>
          <w:p w14:paraId="3774A785"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114B57E2"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5954" w:type="dxa"/>
            <w:gridSpan w:val="2"/>
            <w:tcBorders>
              <w:top w:val="nil"/>
              <w:left w:val="nil"/>
              <w:bottom w:val="single" w:sz="4" w:space="0" w:color="auto"/>
              <w:right w:val="single" w:sz="8" w:space="0" w:color="auto"/>
            </w:tcBorders>
            <w:shd w:val="clear" w:color="auto" w:fill="auto"/>
            <w:hideMark/>
          </w:tcPr>
          <w:p w14:paraId="12774648" w14:textId="77777777" w:rsidR="009434C9" w:rsidRPr="000F62AE" w:rsidRDefault="009434C9" w:rsidP="009434C9">
            <w:pPr>
              <w:rPr>
                <w:rFonts w:cstheme="minorHAnsi"/>
                <w:color w:val="000000"/>
                <w:sz w:val="20"/>
                <w:szCs w:val="20"/>
              </w:rPr>
            </w:pPr>
            <w:r w:rsidRPr="000F62AE">
              <w:rPr>
                <w:rFonts w:cstheme="minorHAnsi"/>
                <w:color w:val="000000"/>
                <w:sz w:val="20"/>
                <w:szCs w:val="20"/>
              </w:rPr>
              <w:t>Consider what children are doing with objects to allow for expansion of learning.</w:t>
            </w:r>
          </w:p>
        </w:tc>
      </w:tr>
      <w:tr w:rsidR="009434C9" w:rsidRPr="000F62AE" w14:paraId="5C088EEE" w14:textId="77777777" w:rsidTr="000F62AE">
        <w:trPr>
          <w:trHeight w:val="300"/>
        </w:trPr>
        <w:tc>
          <w:tcPr>
            <w:tcW w:w="1985" w:type="dxa"/>
            <w:tcBorders>
              <w:top w:val="nil"/>
              <w:left w:val="single" w:sz="8" w:space="0" w:color="auto"/>
              <w:bottom w:val="single" w:sz="4" w:space="0" w:color="auto"/>
              <w:right w:val="single" w:sz="4" w:space="0" w:color="auto"/>
            </w:tcBorders>
            <w:shd w:val="clear" w:color="auto" w:fill="auto"/>
            <w:hideMark/>
          </w:tcPr>
          <w:p w14:paraId="3813B193"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6690300A"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5954" w:type="dxa"/>
            <w:gridSpan w:val="2"/>
            <w:tcBorders>
              <w:top w:val="nil"/>
              <w:left w:val="nil"/>
              <w:bottom w:val="single" w:sz="4" w:space="0" w:color="auto"/>
              <w:right w:val="single" w:sz="8" w:space="0" w:color="auto"/>
            </w:tcBorders>
            <w:shd w:val="clear" w:color="auto" w:fill="auto"/>
            <w:hideMark/>
          </w:tcPr>
          <w:p w14:paraId="448FCF17" w14:textId="77777777" w:rsidR="009434C9" w:rsidRPr="000F62AE" w:rsidRDefault="009434C9" w:rsidP="009434C9">
            <w:pPr>
              <w:rPr>
                <w:rFonts w:cstheme="minorHAnsi"/>
                <w:color w:val="000000"/>
                <w:sz w:val="20"/>
                <w:szCs w:val="20"/>
              </w:rPr>
            </w:pPr>
            <w:r w:rsidRPr="000F62AE">
              <w:rPr>
                <w:rFonts w:cstheme="minorHAnsi"/>
                <w:color w:val="000000"/>
                <w:sz w:val="20"/>
                <w:szCs w:val="20"/>
              </w:rPr>
              <w:t>Design environment to spark curiosity</w:t>
            </w:r>
          </w:p>
        </w:tc>
      </w:tr>
      <w:tr w:rsidR="009434C9" w:rsidRPr="000F62AE" w14:paraId="4DA1F002" w14:textId="77777777" w:rsidTr="000F62AE">
        <w:trPr>
          <w:trHeight w:val="300"/>
        </w:trPr>
        <w:tc>
          <w:tcPr>
            <w:tcW w:w="1985" w:type="dxa"/>
            <w:tcBorders>
              <w:top w:val="nil"/>
              <w:left w:val="single" w:sz="8" w:space="0" w:color="auto"/>
              <w:bottom w:val="single" w:sz="4" w:space="0" w:color="auto"/>
              <w:right w:val="single" w:sz="4" w:space="0" w:color="auto"/>
            </w:tcBorders>
            <w:shd w:val="clear" w:color="auto" w:fill="auto"/>
            <w:hideMark/>
          </w:tcPr>
          <w:p w14:paraId="4F6017AD"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3479322C"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5954" w:type="dxa"/>
            <w:gridSpan w:val="2"/>
            <w:tcBorders>
              <w:top w:val="nil"/>
              <w:left w:val="nil"/>
              <w:bottom w:val="single" w:sz="4" w:space="0" w:color="auto"/>
              <w:right w:val="single" w:sz="8" w:space="0" w:color="auto"/>
            </w:tcBorders>
            <w:shd w:val="clear" w:color="auto" w:fill="auto"/>
            <w:hideMark/>
          </w:tcPr>
          <w:p w14:paraId="28869229" w14:textId="77777777" w:rsidR="009434C9" w:rsidRPr="000F62AE" w:rsidRDefault="009434C9" w:rsidP="009434C9">
            <w:pPr>
              <w:rPr>
                <w:rFonts w:cstheme="minorHAnsi"/>
                <w:color w:val="000000"/>
                <w:sz w:val="20"/>
                <w:szCs w:val="20"/>
              </w:rPr>
            </w:pPr>
            <w:r w:rsidRPr="000F62AE">
              <w:rPr>
                <w:rFonts w:cstheme="minorHAnsi"/>
                <w:color w:val="000000"/>
                <w:sz w:val="20"/>
                <w:szCs w:val="20"/>
              </w:rPr>
              <w:t>Partic</w:t>
            </w:r>
            <w:r w:rsidR="00261134" w:rsidRPr="000F62AE">
              <w:rPr>
                <w:rFonts w:cstheme="minorHAnsi"/>
                <w:color w:val="000000"/>
                <w:sz w:val="20"/>
                <w:szCs w:val="20"/>
              </w:rPr>
              <w:t>i</w:t>
            </w:r>
            <w:r w:rsidRPr="000F62AE">
              <w:rPr>
                <w:rFonts w:cstheme="minorHAnsi"/>
                <w:color w:val="000000"/>
                <w:sz w:val="20"/>
                <w:szCs w:val="20"/>
              </w:rPr>
              <w:t>pate with child as a co-learner</w:t>
            </w:r>
          </w:p>
        </w:tc>
      </w:tr>
      <w:tr w:rsidR="009434C9" w:rsidRPr="000F62AE" w14:paraId="3D4B7490" w14:textId="77777777" w:rsidTr="000F62AE">
        <w:trPr>
          <w:trHeight w:hRule="exact" w:val="560"/>
        </w:trPr>
        <w:tc>
          <w:tcPr>
            <w:tcW w:w="1985" w:type="dxa"/>
            <w:tcBorders>
              <w:top w:val="nil"/>
              <w:left w:val="single" w:sz="8" w:space="0" w:color="auto"/>
              <w:bottom w:val="single" w:sz="4" w:space="0" w:color="auto"/>
              <w:right w:val="single" w:sz="4" w:space="0" w:color="auto"/>
            </w:tcBorders>
            <w:shd w:val="clear" w:color="auto" w:fill="auto"/>
            <w:hideMark/>
          </w:tcPr>
          <w:p w14:paraId="588150A5" w14:textId="77777777" w:rsidR="009434C9" w:rsidRPr="000F62AE" w:rsidRDefault="009434C9" w:rsidP="009434C9">
            <w:pPr>
              <w:rPr>
                <w:rFonts w:cstheme="minorHAnsi"/>
                <w:color w:val="000000"/>
                <w:sz w:val="20"/>
                <w:szCs w:val="20"/>
              </w:rPr>
            </w:pPr>
            <w:r w:rsidRPr="000F62AE">
              <w:rPr>
                <w:rFonts w:cstheme="minorHAnsi"/>
                <w:color w:val="000000"/>
                <w:sz w:val="20"/>
                <w:szCs w:val="20"/>
              </w:rPr>
              <w:t>Participates</w:t>
            </w:r>
          </w:p>
        </w:tc>
        <w:tc>
          <w:tcPr>
            <w:tcW w:w="3544" w:type="dxa"/>
            <w:tcBorders>
              <w:top w:val="nil"/>
              <w:left w:val="nil"/>
              <w:bottom w:val="single" w:sz="4" w:space="0" w:color="auto"/>
              <w:right w:val="single" w:sz="4" w:space="0" w:color="auto"/>
            </w:tcBorders>
            <w:shd w:val="clear" w:color="auto" w:fill="auto"/>
            <w:hideMark/>
          </w:tcPr>
          <w:p w14:paraId="73FFB490" w14:textId="77777777" w:rsidR="009434C9" w:rsidRPr="000F62AE" w:rsidRDefault="009434C9" w:rsidP="009434C9">
            <w:pPr>
              <w:rPr>
                <w:rFonts w:cstheme="minorHAnsi"/>
                <w:color w:val="000000"/>
                <w:sz w:val="20"/>
                <w:szCs w:val="20"/>
              </w:rPr>
            </w:pPr>
            <w:r w:rsidRPr="000F62AE">
              <w:rPr>
                <w:rFonts w:cstheme="minorHAnsi"/>
                <w:color w:val="000000"/>
                <w:sz w:val="20"/>
                <w:szCs w:val="20"/>
              </w:rPr>
              <w:t>Shares culture, traditions, interests, talents</w:t>
            </w:r>
          </w:p>
        </w:tc>
        <w:tc>
          <w:tcPr>
            <w:tcW w:w="5954" w:type="dxa"/>
            <w:gridSpan w:val="2"/>
            <w:tcBorders>
              <w:top w:val="nil"/>
              <w:left w:val="nil"/>
              <w:bottom w:val="single" w:sz="4" w:space="0" w:color="auto"/>
              <w:right w:val="single" w:sz="8" w:space="0" w:color="auto"/>
            </w:tcBorders>
            <w:shd w:val="clear" w:color="auto" w:fill="auto"/>
            <w:hideMark/>
          </w:tcPr>
          <w:p w14:paraId="33BEE45C" w14:textId="77777777" w:rsidR="009434C9" w:rsidRPr="000F62AE" w:rsidRDefault="009434C9" w:rsidP="009434C9">
            <w:pPr>
              <w:rPr>
                <w:rFonts w:cstheme="minorHAnsi"/>
                <w:color w:val="000000"/>
                <w:sz w:val="20"/>
                <w:szCs w:val="20"/>
              </w:rPr>
            </w:pPr>
            <w:r w:rsidRPr="000F62AE">
              <w:rPr>
                <w:rFonts w:cstheme="minorHAnsi"/>
                <w:color w:val="000000"/>
                <w:sz w:val="20"/>
                <w:szCs w:val="20"/>
              </w:rPr>
              <w:t>Connect with famil</w:t>
            </w:r>
            <w:r w:rsidR="00261134" w:rsidRPr="000F62AE">
              <w:rPr>
                <w:rFonts w:cstheme="minorHAnsi"/>
                <w:color w:val="000000"/>
                <w:sz w:val="20"/>
                <w:szCs w:val="20"/>
              </w:rPr>
              <w:t>i</w:t>
            </w:r>
            <w:r w:rsidRPr="000F62AE">
              <w:rPr>
                <w:rFonts w:cstheme="minorHAnsi"/>
                <w:color w:val="000000"/>
                <w:sz w:val="20"/>
                <w:szCs w:val="20"/>
              </w:rPr>
              <w:t xml:space="preserve">es to and invite participation and ensure class activities reflect and are </w:t>
            </w:r>
            <w:r w:rsidR="00261134" w:rsidRPr="000F62AE">
              <w:rPr>
                <w:rFonts w:cstheme="minorHAnsi"/>
                <w:color w:val="000000"/>
                <w:sz w:val="20"/>
                <w:szCs w:val="20"/>
              </w:rPr>
              <w:t>relevant</w:t>
            </w:r>
            <w:r w:rsidRPr="000F62AE">
              <w:rPr>
                <w:rFonts w:cstheme="minorHAnsi"/>
                <w:color w:val="000000"/>
                <w:sz w:val="20"/>
                <w:szCs w:val="20"/>
              </w:rPr>
              <w:t xml:space="preserve"> to everyday lives</w:t>
            </w:r>
          </w:p>
        </w:tc>
      </w:tr>
      <w:tr w:rsidR="009434C9" w:rsidRPr="000F62AE" w14:paraId="6B2E581C" w14:textId="77777777" w:rsidTr="000F62AE">
        <w:trPr>
          <w:trHeight w:val="508"/>
        </w:trPr>
        <w:tc>
          <w:tcPr>
            <w:tcW w:w="1985" w:type="dxa"/>
            <w:tcBorders>
              <w:top w:val="nil"/>
              <w:left w:val="single" w:sz="8" w:space="0" w:color="auto"/>
              <w:bottom w:val="single" w:sz="4" w:space="0" w:color="auto"/>
              <w:right w:val="single" w:sz="4" w:space="0" w:color="auto"/>
            </w:tcBorders>
            <w:shd w:val="clear" w:color="auto" w:fill="auto"/>
            <w:hideMark/>
          </w:tcPr>
          <w:p w14:paraId="12C39BAC"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7537C36A"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5954" w:type="dxa"/>
            <w:gridSpan w:val="2"/>
            <w:tcBorders>
              <w:top w:val="nil"/>
              <w:left w:val="nil"/>
              <w:bottom w:val="single" w:sz="4" w:space="0" w:color="auto"/>
              <w:right w:val="single" w:sz="8" w:space="0" w:color="auto"/>
            </w:tcBorders>
            <w:shd w:val="clear" w:color="auto" w:fill="auto"/>
            <w:hideMark/>
          </w:tcPr>
          <w:p w14:paraId="7750A09B" w14:textId="77777777" w:rsidR="009434C9" w:rsidRPr="000F62AE" w:rsidRDefault="009434C9" w:rsidP="009434C9">
            <w:pPr>
              <w:rPr>
                <w:rFonts w:cstheme="minorHAnsi"/>
                <w:color w:val="000000"/>
                <w:sz w:val="20"/>
                <w:szCs w:val="20"/>
              </w:rPr>
            </w:pPr>
            <w:r w:rsidRPr="000F62AE">
              <w:rPr>
                <w:rFonts w:cstheme="minorHAnsi"/>
                <w:color w:val="000000"/>
                <w:sz w:val="20"/>
                <w:szCs w:val="20"/>
              </w:rPr>
              <w:t>Make children's thinking, learning, competence visible to children, families &amp; others</w:t>
            </w:r>
          </w:p>
        </w:tc>
      </w:tr>
      <w:tr w:rsidR="009434C9" w:rsidRPr="000F62AE" w14:paraId="3EF196CE" w14:textId="77777777" w:rsidTr="000F62AE">
        <w:trPr>
          <w:trHeight w:val="512"/>
        </w:trPr>
        <w:tc>
          <w:tcPr>
            <w:tcW w:w="1985" w:type="dxa"/>
            <w:tcBorders>
              <w:top w:val="nil"/>
              <w:left w:val="single" w:sz="8" w:space="0" w:color="auto"/>
              <w:bottom w:val="single" w:sz="4" w:space="0" w:color="auto"/>
              <w:right w:val="single" w:sz="4" w:space="0" w:color="auto"/>
            </w:tcBorders>
            <w:shd w:val="clear" w:color="auto" w:fill="auto"/>
            <w:hideMark/>
          </w:tcPr>
          <w:p w14:paraId="6BF72979" w14:textId="77777777" w:rsidR="009434C9" w:rsidRPr="000F62AE" w:rsidRDefault="009434C9" w:rsidP="009434C9">
            <w:pPr>
              <w:rPr>
                <w:rFonts w:cstheme="minorHAnsi"/>
                <w:color w:val="000000"/>
                <w:sz w:val="20"/>
                <w:szCs w:val="20"/>
              </w:rPr>
            </w:pPr>
            <w:r w:rsidRPr="000F62AE">
              <w:rPr>
                <w:rFonts w:cstheme="minorHAnsi"/>
                <w:color w:val="000000"/>
                <w:sz w:val="20"/>
                <w:szCs w:val="20"/>
              </w:rPr>
              <w:t>Creative expression</w:t>
            </w:r>
          </w:p>
        </w:tc>
        <w:tc>
          <w:tcPr>
            <w:tcW w:w="3544" w:type="dxa"/>
            <w:tcBorders>
              <w:top w:val="nil"/>
              <w:left w:val="nil"/>
              <w:bottom w:val="single" w:sz="4" w:space="0" w:color="auto"/>
              <w:right w:val="single" w:sz="4" w:space="0" w:color="auto"/>
            </w:tcBorders>
            <w:shd w:val="clear" w:color="auto" w:fill="auto"/>
            <w:hideMark/>
          </w:tcPr>
          <w:p w14:paraId="03FEF82D" w14:textId="77777777" w:rsidR="009434C9" w:rsidRPr="000F62AE" w:rsidRDefault="009434C9" w:rsidP="009434C9">
            <w:pPr>
              <w:rPr>
                <w:rFonts w:cstheme="minorHAnsi"/>
                <w:color w:val="000000"/>
                <w:sz w:val="20"/>
                <w:szCs w:val="20"/>
              </w:rPr>
            </w:pPr>
            <w:r w:rsidRPr="000F62AE">
              <w:rPr>
                <w:rFonts w:cstheme="minorHAnsi"/>
                <w:color w:val="000000"/>
                <w:sz w:val="20"/>
                <w:szCs w:val="20"/>
              </w:rPr>
              <w:t xml:space="preserve">Comfortable exploring mediums and creating </w:t>
            </w:r>
          </w:p>
        </w:tc>
        <w:tc>
          <w:tcPr>
            <w:tcW w:w="5954" w:type="dxa"/>
            <w:gridSpan w:val="2"/>
            <w:tcBorders>
              <w:top w:val="nil"/>
              <w:left w:val="nil"/>
              <w:bottom w:val="single" w:sz="4" w:space="0" w:color="auto"/>
              <w:right w:val="single" w:sz="8" w:space="0" w:color="auto"/>
            </w:tcBorders>
            <w:shd w:val="clear" w:color="auto" w:fill="auto"/>
            <w:hideMark/>
          </w:tcPr>
          <w:p w14:paraId="67839B81"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time, space, materials to encourage expression that reflect capabilities and background</w:t>
            </w:r>
          </w:p>
        </w:tc>
      </w:tr>
      <w:tr w:rsidR="009434C9" w:rsidRPr="000F62AE" w14:paraId="4A092F44" w14:textId="77777777" w:rsidTr="000F62AE">
        <w:trPr>
          <w:trHeight w:val="394"/>
        </w:trPr>
        <w:tc>
          <w:tcPr>
            <w:tcW w:w="1985" w:type="dxa"/>
            <w:tcBorders>
              <w:top w:val="nil"/>
              <w:left w:val="single" w:sz="8" w:space="0" w:color="auto"/>
              <w:bottom w:val="single" w:sz="4" w:space="0" w:color="auto"/>
              <w:right w:val="single" w:sz="4" w:space="0" w:color="auto"/>
            </w:tcBorders>
            <w:shd w:val="clear" w:color="auto" w:fill="auto"/>
            <w:hideMark/>
          </w:tcPr>
          <w:p w14:paraId="553328BD"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26AEB493"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5954" w:type="dxa"/>
            <w:gridSpan w:val="2"/>
            <w:tcBorders>
              <w:top w:val="nil"/>
              <w:left w:val="nil"/>
              <w:bottom w:val="single" w:sz="4" w:space="0" w:color="auto"/>
              <w:right w:val="single" w:sz="8" w:space="0" w:color="auto"/>
            </w:tcBorders>
            <w:shd w:val="clear" w:color="auto" w:fill="auto"/>
            <w:hideMark/>
          </w:tcPr>
          <w:p w14:paraId="1752440C"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open ended, varied, accessible materials.</w:t>
            </w:r>
          </w:p>
        </w:tc>
      </w:tr>
      <w:tr w:rsidR="009434C9" w:rsidRPr="000F62AE" w14:paraId="271F68E7" w14:textId="77777777" w:rsidTr="000F62AE">
        <w:trPr>
          <w:trHeight w:hRule="exact" w:val="454"/>
        </w:trPr>
        <w:tc>
          <w:tcPr>
            <w:tcW w:w="1985" w:type="dxa"/>
            <w:tcBorders>
              <w:top w:val="nil"/>
              <w:left w:val="single" w:sz="8" w:space="0" w:color="auto"/>
              <w:bottom w:val="single" w:sz="4" w:space="0" w:color="auto"/>
              <w:right w:val="single" w:sz="4" w:space="0" w:color="auto"/>
            </w:tcBorders>
            <w:shd w:val="clear" w:color="auto" w:fill="auto"/>
            <w:hideMark/>
          </w:tcPr>
          <w:p w14:paraId="5D67124D" w14:textId="77777777" w:rsidR="009434C9" w:rsidRPr="000F62AE" w:rsidRDefault="009434C9" w:rsidP="009434C9">
            <w:pPr>
              <w:rPr>
                <w:rFonts w:cstheme="minorHAnsi"/>
                <w:color w:val="000000"/>
                <w:sz w:val="20"/>
                <w:szCs w:val="20"/>
              </w:rPr>
            </w:pPr>
            <w:r w:rsidRPr="000F62AE">
              <w:rPr>
                <w:rFonts w:cstheme="minorHAnsi"/>
                <w:color w:val="000000"/>
                <w:sz w:val="20"/>
                <w:szCs w:val="20"/>
              </w:rPr>
              <w:t>Literacy skill &amp; competence</w:t>
            </w:r>
          </w:p>
        </w:tc>
        <w:tc>
          <w:tcPr>
            <w:tcW w:w="3544" w:type="dxa"/>
            <w:tcBorders>
              <w:top w:val="nil"/>
              <w:left w:val="nil"/>
              <w:bottom w:val="single" w:sz="4" w:space="0" w:color="auto"/>
              <w:right w:val="single" w:sz="4" w:space="0" w:color="auto"/>
            </w:tcBorders>
            <w:shd w:val="clear" w:color="auto" w:fill="auto"/>
            <w:hideMark/>
          </w:tcPr>
          <w:p w14:paraId="56360291" w14:textId="77777777" w:rsidR="009434C9" w:rsidRPr="000F62AE" w:rsidRDefault="009434C9" w:rsidP="009434C9">
            <w:pPr>
              <w:rPr>
                <w:rFonts w:cstheme="minorHAnsi"/>
                <w:color w:val="000000"/>
                <w:sz w:val="20"/>
                <w:szCs w:val="20"/>
              </w:rPr>
            </w:pPr>
            <w:r w:rsidRPr="000F62AE">
              <w:rPr>
                <w:rFonts w:cstheme="minorHAnsi"/>
                <w:color w:val="000000"/>
                <w:sz w:val="20"/>
                <w:szCs w:val="20"/>
              </w:rPr>
              <w:t>Gains competence in language acquisition</w:t>
            </w:r>
          </w:p>
        </w:tc>
        <w:tc>
          <w:tcPr>
            <w:tcW w:w="5954" w:type="dxa"/>
            <w:gridSpan w:val="2"/>
            <w:tcBorders>
              <w:top w:val="nil"/>
              <w:left w:val="nil"/>
              <w:bottom w:val="single" w:sz="4" w:space="0" w:color="auto"/>
              <w:right w:val="single" w:sz="8" w:space="0" w:color="auto"/>
            </w:tcBorders>
            <w:shd w:val="clear" w:color="auto" w:fill="auto"/>
            <w:hideMark/>
          </w:tcPr>
          <w:p w14:paraId="710D5269" w14:textId="77777777" w:rsidR="009434C9" w:rsidRPr="000F62AE" w:rsidRDefault="009434C9" w:rsidP="009434C9">
            <w:pPr>
              <w:rPr>
                <w:rFonts w:cstheme="minorHAnsi"/>
                <w:color w:val="000000"/>
                <w:sz w:val="20"/>
                <w:szCs w:val="20"/>
              </w:rPr>
            </w:pPr>
            <w:r w:rsidRPr="000F62AE">
              <w:rPr>
                <w:rFonts w:cstheme="minorHAnsi"/>
                <w:color w:val="000000"/>
                <w:sz w:val="20"/>
                <w:szCs w:val="20"/>
              </w:rPr>
              <w:t xml:space="preserve">Include language &amp; literacy in all daily activities and spaces </w:t>
            </w:r>
          </w:p>
        </w:tc>
      </w:tr>
      <w:tr w:rsidR="009434C9" w:rsidRPr="000F62AE" w14:paraId="69728C7D" w14:textId="77777777" w:rsidTr="000F62AE">
        <w:trPr>
          <w:trHeight w:val="495"/>
        </w:trPr>
        <w:tc>
          <w:tcPr>
            <w:tcW w:w="1985" w:type="dxa"/>
            <w:tcBorders>
              <w:top w:val="nil"/>
              <w:left w:val="single" w:sz="8" w:space="0" w:color="auto"/>
              <w:bottom w:val="single" w:sz="4" w:space="0" w:color="auto"/>
              <w:right w:val="single" w:sz="4" w:space="0" w:color="auto"/>
            </w:tcBorders>
            <w:shd w:val="clear" w:color="auto" w:fill="auto"/>
            <w:hideMark/>
          </w:tcPr>
          <w:p w14:paraId="7B0828FA"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0318EE78" w14:textId="77777777" w:rsidR="009434C9" w:rsidRPr="000F62AE" w:rsidRDefault="009434C9" w:rsidP="009434C9">
            <w:pPr>
              <w:rPr>
                <w:rFonts w:cstheme="minorHAnsi"/>
                <w:color w:val="000000"/>
                <w:sz w:val="20"/>
                <w:szCs w:val="20"/>
              </w:rPr>
            </w:pPr>
            <w:r w:rsidRPr="000F62AE">
              <w:rPr>
                <w:rFonts w:cstheme="minorHAnsi"/>
                <w:color w:val="000000"/>
                <w:sz w:val="20"/>
                <w:szCs w:val="20"/>
              </w:rPr>
              <w:t>Expresses themselves through language</w:t>
            </w:r>
          </w:p>
        </w:tc>
        <w:tc>
          <w:tcPr>
            <w:tcW w:w="5954" w:type="dxa"/>
            <w:gridSpan w:val="2"/>
            <w:tcBorders>
              <w:top w:val="nil"/>
              <w:left w:val="nil"/>
              <w:bottom w:val="single" w:sz="4" w:space="0" w:color="auto"/>
              <w:right w:val="single" w:sz="8" w:space="0" w:color="auto"/>
            </w:tcBorders>
            <w:shd w:val="clear" w:color="auto" w:fill="auto"/>
            <w:hideMark/>
          </w:tcPr>
          <w:p w14:paraId="6E811794"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individual support so all voices are heard</w:t>
            </w:r>
          </w:p>
        </w:tc>
      </w:tr>
      <w:tr w:rsidR="009434C9" w:rsidRPr="000F62AE" w14:paraId="5649F209" w14:textId="77777777" w:rsidTr="000F62AE">
        <w:trPr>
          <w:trHeight w:val="274"/>
        </w:trPr>
        <w:tc>
          <w:tcPr>
            <w:tcW w:w="1985" w:type="dxa"/>
            <w:tcBorders>
              <w:top w:val="nil"/>
              <w:left w:val="single" w:sz="8" w:space="0" w:color="auto"/>
              <w:bottom w:val="single" w:sz="4" w:space="0" w:color="auto"/>
              <w:right w:val="single" w:sz="4" w:space="0" w:color="auto"/>
            </w:tcBorders>
            <w:shd w:val="clear" w:color="auto" w:fill="auto"/>
            <w:hideMark/>
          </w:tcPr>
          <w:p w14:paraId="6A8494C3"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7B4BF89E" w14:textId="77777777" w:rsidR="009434C9" w:rsidRPr="000F62AE" w:rsidRDefault="009434C9" w:rsidP="009434C9">
            <w:pPr>
              <w:rPr>
                <w:rFonts w:cstheme="minorHAnsi"/>
                <w:color w:val="000000"/>
                <w:sz w:val="20"/>
                <w:szCs w:val="20"/>
              </w:rPr>
            </w:pPr>
            <w:r w:rsidRPr="000F62AE">
              <w:rPr>
                <w:rFonts w:cstheme="minorHAnsi"/>
                <w:color w:val="000000"/>
                <w:sz w:val="20"/>
                <w:szCs w:val="20"/>
              </w:rPr>
              <w:t>Knows 26 letters and sounds</w:t>
            </w:r>
          </w:p>
        </w:tc>
        <w:tc>
          <w:tcPr>
            <w:tcW w:w="5954" w:type="dxa"/>
            <w:gridSpan w:val="2"/>
            <w:tcBorders>
              <w:top w:val="nil"/>
              <w:left w:val="nil"/>
              <w:bottom w:val="single" w:sz="4" w:space="0" w:color="auto"/>
              <w:right w:val="single" w:sz="8" w:space="0" w:color="auto"/>
            </w:tcBorders>
            <w:shd w:val="clear" w:color="auto" w:fill="auto"/>
            <w:hideMark/>
          </w:tcPr>
          <w:p w14:paraId="2C8DC84D"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time, space, materials</w:t>
            </w:r>
          </w:p>
        </w:tc>
      </w:tr>
      <w:tr w:rsidR="009434C9" w:rsidRPr="000F62AE" w14:paraId="576A1C85" w14:textId="77777777" w:rsidTr="000F62AE">
        <w:trPr>
          <w:trHeight w:val="415"/>
        </w:trPr>
        <w:tc>
          <w:tcPr>
            <w:tcW w:w="1985" w:type="dxa"/>
            <w:tcBorders>
              <w:top w:val="nil"/>
              <w:left w:val="single" w:sz="8" w:space="0" w:color="auto"/>
              <w:bottom w:val="single" w:sz="4" w:space="0" w:color="auto"/>
              <w:right w:val="single" w:sz="4" w:space="0" w:color="auto"/>
            </w:tcBorders>
            <w:shd w:val="clear" w:color="auto" w:fill="auto"/>
            <w:hideMark/>
          </w:tcPr>
          <w:p w14:paraId="6DD728B8"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single" w:sz="4" w:space="0" w:color="auto"/>
              <w:right w:val="single" w:sz="4" w:space="0" w:color="auto"/>
            </w:tcBorders>
            <w:shd w:val="clear" w:color="auto" w:fill="auto"/>
            <w:hideMark/>
          </w:tcPr>
          <w:p w14:paraId="724218CC" w14:textId="77777777" w:rsidR="009434C9" w:rsidRPr="000F62AE" w:rsidRDefault="009434C9" w:rsidP="009434C9">
            <w:pPr>
              <w:rPr>
                <w:rFonts w:cstheme="minorHAnsi"/>
                <w:color w:val="000000"/>
                <w:sz w:val="20"/>
                <w:szCs w:val="20"/>
              </w:rPr>
            </w:pPr>
            <w:r w:rsidRPr="000F62AE">
              <w:rPr>
                <w:rFonts w:cstheme="minorHAnsi"/>
                <w:color w:val="000000"/>
                <w:sz w:val="20"/>
                <w:szCs w:val="20"/>
              </w:rPr>
              <w:t>Can recognize and print first name</w:t>
            </w:r>
          </w:p>
        </w:tc>
        <w:tc>
          <w:tcPr>
            <w:tcW w:w="5954" w:type="dxa"/>
            <w:gridSpan w:val="2"/>
            <w:tcBorders>
              <w:top w:val="nil"/>
              <w:left w:val="nil"/>
              <w:bottom w:val="single" w:sz="4" w:space="0" w:color="auto"/>
              <w:right w:val="single" w:sz="8" w:space="0" w:color="auto"/>
            </w:tcBorders>
            <w:shd w:val="clear" w:color="auto" w:fill="auto"/>
            <w:hideMark/>
          </w:tcPr>
          <w:p w14:paraId="6CBE30FC"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opportunities for learning &amp; assist with pencil grip</w:t>
            </w:r>
          </w:p>
        </w:tc>
      </w:tr>
      <w:tr w:rsidR="009434C9" w:rsidRPr="000F62AE" w14:paraId="0D625244" w14:textId="77777777" w:rsidTr="000F62AE">
        <w:trPr>
          <w:trHeight w:val="300"/>
        </w:trPr>
        <w:tc>
          <w:tcPr>
            <w:tcW w:w="1985" w:type="dxa"/>
            <w:tcBorders>
              <w:top w:val="nil"/>
              <w:left w:val="single" w:sz="8" w:space="0" w:color="auto"/>
              <w:bottom w:val="nil"/>
              <w:right w:val="single" w:sz="4" w:space="0" w:color="auto"/>
            </w:tcBorders>
            <w:shd w:val="clear" w:color="auto" w:fill="auto"/>
            <w:hideMark/>
          </w:tcPr>
          <w:p w14:paraId="1CD50697"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nil"/>
              <w:left w:val="nil"/>
              <w:bottom w:val="nil"/>
              <w:right w:val="single" w:sz="4" w:space="0" w:color="auto"/>
            </w:tcBorders>
            <w:shd w:val="clear" w:color="auto" w:fill="auto"/>
            <w:hideMark/>
          </w:tcPr>
          <w:p w14:paraId="336A9464" w14:textId="77777777" w:rsidR="009434C9" w:rsidRPr="000F62AE" w:rsidRDefault="009434C9" w:rsidP="009434C9">
            <w:pPr>
              <w:rPr>
                <w:rFonts w:cstheme="minorHAnsi"/>
                <w:color w:val="000000"/>
                <w:sz w:val="20"/>
                <w:szCs w:val="20"/>
              </w:rPr>
            </w:pPr>
            <w:r w:rsidRPr="000F62AE">
              <w:rPr>
                <w:rFonts w:cstheme="minorHAnsi"/>
                <w:color w:val="000000"/>
                <w:sz w:val="20"/>
                <w:szCs w:val="20"/>
              </w:rPr>
              <w:t>Fine motor skills developed</w:t>
            </w:r>
          </w:p>
        </w:tc>
        <w:tc>
          <w:tcPr>
            <w:tcW w:w="5954" w:type="dxa"/>
            <w:gridSpan w:val="2"/>
            <w:tcBorders>
              <w:top w:val="nil"/>
              <w:left w:val="nil"/>
              <w:bottom w:val="nil"/>
              <w:right w:val="single" w:sz="8" w:space="0" w:color="auto"/>
            </w:tcBorders>
            <w:shd w:val="clear" w:color="auto" w:fill="auto"/>
            <w:hideMark/>
          </w:tcPr>
          <w:p w14:paraId="1ACB8963" w14:textId="77777777" w:rsidR="009434C9" w:rsidRPr="000F62AE" w:rsidRDefault="009434C9" w:rsidP="009434C9">
            <w:pPr>
              <w:rPr>
                <w:rFonts w:cstheme="minorHAnsi"/>
                <w:color w:val="000000"/>
                <w:sz w:val="20"/>
                <w:szCs w:val="20"/>
              </w:rPr>
            </w:pPr>
            <w:r w:rsidRPr="000F62AE">
              <w:rPr>
                <w:rFonts w:cstheme="minorHAnsi"/>
                <w:color w:val="000000"/>
                <w:sz w:val="20"/>
                <w:szCs w:val="20"/>
              </w:rPr>
              <w:t>Provide lacing, tracing, cutting activities</w:t>
            </w:r>
          </w:p>
        </w:tc>
      </w:tr>
      <w:tr w:rsidR="009434C9" w:rsidRPr="000F62AE" w14:paraId="0BD0B7C6" w14:textId="77777777" w:rsidTr="000F62AE">
        <w:trPr>
          <w:trHeight w:val="300"/>
        </w:trPr>
        <w:tc>
          <w:tcPr>
            <w:tcW w:w="1985" w:type="dxa"/>
            <w:tcBorders>
              <w:top w:val="single" w:sz="4" w:space="0" w:color="auto"/>
              <w:left w:val="single" w:sz="8" w:space="0" w:color="auto"/>
              <w:bottom w:val="single" w:sz="8" w:space="0" w:color="auto"/>
              <w:right w:val="single" w:sz="4" w:space="0" w:color="auto"/>
            </w:tcBorders>
            <w:shd w:val="clear" w:color="auto" w:fill="auto"/>
            <w:hideMark/>
          </w:tcPr>
          <w:p w14:paraId="0FFAB021" w14:textId="77777777" w:rsidR="009434C9" w:rsidRPr="000F62AE" w:rsidRDefault="009434C9" w:rsidP="009434C9">
            <w:pPr>
              <w:rPr>
                <w:rFonts w:cstheme="minorHAnsi"/>
                <w:color w:val="000000"/>
                <w:sz w:val="20"/>
                <w:szCs w:val="20"/>
              </w:rPr>
            </w:pPr>
            <w:r w:rsidRPr="000F62AE">
              <w:rPr>
                <w:rFonts w:cstheme="minorHAnsi"/>
                <w:color w:val="000000"/>
                <w:sz w:val="20"/>
                <w:szCs w:val="20"/>
              </w:rPr>
              <w:t> </w:t>
            </w:r>
          </w:p>
        </w:tc>
        <w:tc>
          <w:tcPr>
            <w:tcW w:w="3544" w:type="dxa"/>
            <w:tcBorders>
              <w:top w:val="single" w:sz="4" w:space="0" w:color="auto"/>
              <w:left w:val="nil"/>
              <w:bottom w:val="single" w:sz="8" w:space="0" w:color="auto"/>
              <w:right w:val="single" w:sz="4" w:space="0" w:color="auto"/>
            </w:tcBorders>
            <w:shd w:val="clear" w:color="auto" w:fill="auto"/>
            <w:hideMark/>
          </w:tcPr>
          <w:p w14:paraId="1F43A906" w14:textId="77777777" w:rsidR="009434C9" w:rsidRPr="000F62AE" w:rsidRDefault="009434C9" w:rsidP="009434C9">
            <w:pPr>
              <w:rPr>
                <w:rFonts w:cstheme="minorHAnsi"/>
                <w:color w:val="000000"/>
                <w:sz w:val="20"/>
                <w:szCs w:val="20"/>
              </w:rPr>
            </w:pPr>
            <w:r w:rsidRPr="000F62AE">
              <w:rPr>
                <w:rFonts w:cstheme="minorHAnsi"/>
                <w:color w:val="000000"/>
                <w:sz w:val="20"/>
                <w:szCs w:val="20"/>
              </w:rPr>
              <w:t>Beginning reading</w:t>
            </w:r>
          </w:p>
        </w:tc>
        <w:tc>
          <w:tcPr>
            <w:tcW w:w="5954" w:type="dxa"/>
            <w:gridSpan w:val="2"/>
            <w:tcBorders>
              <w:top w:val="single" w:sz="4" w:space="0" w:color="auto"/>
              <w:left w:val="nil"/>
              <w:bottom w:val="single" w:sz="8" w:space="0" w:color="auto"/>
              <w:right w:val="single" w:sz="8" w:space="0" w:color="auto"/>
            </w:tcBorders>
            <w:shd w:val="clear" w:color="auto" w:fill="auto"/>
            <w:hideMark/>
          </w:tcPr>
          <w:p w14:paraId="01B80627" w14:textId="77777777" w:rsidR="009434C9" w:rsidRPr="000F62AE" w:rsidRDefault="009434C9" w:rsidP="009434C9">
            <w:pPr>
              <w:rPr>
                <w:rFonts w:cstheme="minorHAnsi"/>
                <w:color w:val="000000"/>
                <w:sz w:val="20"/>
                <w:szCs w:val="20"/>
              </w:rPr>
            </w:pPr>
            <w:r w:rsidRPr="000F62AE">
              <w:rPr>
                <w:rFonts w:cstheme="minorHAnsi"/>
                <w:color w:val="000000"/>
                <w:sz w:val="20"/>
                <w:szCs w:val="20"/>
              </w:rPr>
              <w:t>Cultivate love of books, stories &amp; rhymes</w:t>
            </w:r>
          </w:p>
        </w:tc>
      </w:tr>
    </w:tbl>
    <w:p w14:paraId="6126E3D9" w14:textId="77777777" w:rsidR="004B6BC4" w:rsidRPr="003669C5" w:rsidRDefault="004B6BC4" w:rsidP="009434C9">
      <w:pPr>
        <w:ind w:left="720" w:hanging="720"/>
        <w:contextualSpacing/>
        <w:rPr>
          <w:rFonts w:eastAsia="Calibri" w:cstheme="minorHAnsi"/>
          <w:b/>
        </w:rPr>
      </w:pPr>
    </w:p>
    <w:p w14:paraId="2BFFE027" w14:textId="77777777" w:rsidR="009434C9" w:rsidRPr="003669C5" w:rsidRDefault="009434C9" w:rsidP="009434C9">
      <w:pPr>
        <w:ind w:left="720" w:hanging="720"/>
        <w:contextualSpacing/>
        <w:rPr>
          <w:rFonts w:eastAsia="Calibri" w:cstheme="minorHAnsi"/>
          <w:b/>
        </w:rPr>
      </w:pPr>
      <w:r w:rsidRPr="003669C5">
        <w:rPr>
          <w:rFonts w:eastAsia="Calibri" w:cstheme="minorHAnsi"/>
          <w:b/>
        </w:rPr>
        <w:lastRenderedPageBreak/>
        <w:t>Preschool Daily Plan</w:t>
      </w:r>
    </w:p>
    <w:tbl>
      <w:tblPr>
        <w:tblStyle w:val="TableGrid"/>
        <w:tblW w:w="10350" w:type="dxa"/>
        <w:tblInd w:w="-5" w:type="dxa"/>
        <w:tblLook w:val="04A0" w:firstRow="1" w:lastRow="0" w:firstColumn="1" w:lastColumn="0" w:noHBand="0" w:noVBand="1"/>
      </w:tblPr>
      <w:tblGrid>
        <w:gridCol w:w="1350"/>
        <w:gridCol w:w="3600"/>
        <w:gridCol w:w="270"/>
        <w:gridCol w:w="1620"/>
        <w:gridCol w:w="3510"/>
      </w:tblGrid>
      <w:tr w:rsidR="000C4FE6" w:rsidRPr="003669C5" w14:paraId="6C96CAB4" w14:textId="77777777" w:rsidTr="000C4FE6">
        <w:tc>
          <w:tcPr>
            <w:tcW w:w="1350" w:type="dxa"/>
          </w:tcPr>
          <w:p w14:paraId="12470B0B" w14:textId="77777777" w:rsidR="000C4FE6" w:rsidRPr="003669C5" w:rsidRDefault="000C4FE6">
            <w:pPr>
              <w:jc w:val="center"/>
              <w:rPr>
                <w:rFonts w:asciiTheme="minorHAnsi" w:hAnsiTheme="minorHAnsi" w:cstheme="minorHAnsi"/>
                <w:b/>
                <w:sz w:val="22"/>
                <w:szCs w:val="22"/>
              </w:rPr>
            </w:pPr>
            <w:r w:rsidRPr="003669C5">
              <w:rPr>
                <w:rFonts w:asciiTheme="minorHAnsi" w:hAnsiTheme="minorHAnsi" w:cstheme="minorHAnsi"/>
                <w:b/>
                <w:sz w:val="22"/>
                <w:szCs w:val="22"/>
              </w:rPr>
              <w:t>Times</w:t>
            </w:r>
          </w:p>
        </w:tc>
        <w:tc>
          <w:tcPr>
            <w:tcW w:w="3600" w:type="dxa"/>
          </w:tcPr>
          <w:p w14:paraId="4A7F546D" w14:textId="77777777" w:rsidR="000C4FE6" w:rsidRPr="003669C5" w:rsidRDefault="000C4FE6">
            <w:pPr>
              <w:jc w:val="center"/>
              <w:rPr>
                <w:rFonts w:asciiTheme="minorHAnsi" w:hAnsiTheme="minorHAnsi" w:cstheme="minorHAnsi"/>
                <w:b/>
                <w:sz w:val="22"/>
                <w:szCs w:val="22"/>
              </w:rPr>
            </w:pPr>
            <w:r w:rsidRPr="003669C5">
              <w:rPr>
                <w:rFonts w:asciiTheme="minorHAnsi" w:hAnsiTheme="minorHAnsi" w:cstheme="minorHAnsi"/>
                <w:b/>
                <w:sz w:val="22"/>
                <w:szCs w:val="22"/>
              </w:rPr>
              <w:t>Morning Program</w:t>
            </w:r>
          </w:p>
        </w:tc>
        <w:tc>
          <w:tcPr>
            <w:tcW w:w="270" w:type="dxa"/>
          </w:tcPr>
          <w:p w14:paraId="11D6B29E" w14:textId="77777777" w:rsidR="000C4FE6" w:rsidRPr="003669C5" w:rsidRDefault="000C4FE6">
            <w:pPr>
              <w:rPr>
                <w:rFonts w:asciiTheme="minorHAnsi" w:hAnsiTheme="minorHAnsi" w:cstheme="minorHAnsi"/>
                <w:b/>
                <w:sz w:val="22"/>
                <w:szCs w:val="22"/>
              </w:rPr>
            </w:pPr>
          </w:p>
        </w:tc>
        <w:tc>
          <w:tcPr>
            <w:tcW w:w="1620" w:type="dxa"/>
          </w:tcPr>
          <w:p w14:paraId="748F02C7" w14:textId="77777777" w:rsidR="000C4FE6" w:rsidRPr="003669C5" w:rsidRDefault="000C4FE6">
            <w:pPr>
              <w:jc w:val="center"/>
              <w:rPr>
                <w:rFonts w:asciiTheme="minorHAnsi" w:hAnsiTheme="minorHAnsi" w:cstheme="minorHAnsi"/>
                <w:b/>
                <w:sz w:val="22"/>
                <w:szCs w:val="22"/>
              </w:rPr>
            </w:pPr>
            <w:r w:rsidRPr="003669C5">
              <w:rPr>
                <w:rFonts w:asciiTheme="minorHAnsi" w:hAnsiTheme="minorHAnsi" w:cstheme="minorHAnsi"/>
                <w:b/>
                <w:sz w:val="22"/>
                <w:szCs w:val="22"/>
              </w:rPr>
              <w:t>Times</w:t>
            </w:r>
          </w:p>
        </w:tc>
        <w:tc>
          <w:tcPr>
            <w:tcW w:w="3510" w:type="dxa"/>
          </w:tcPr>
          <w:p w14:paraId="2D6A9304" w14:textId="77777777" w:rsidR="000C4FE6" w:rsidRPr="003669C5" w:rsidRDefault="000C4FE6">
            <w:pPr>
              <w:jc w:val="center"/>
              <w:rPr>
                <w:rFonts w:asciiTheme="minorHAnsi" w:hAnsiTheme="minorHAnsi" w:cstheme="minorHAnsi"/>
                <w:b/>
                <w:sz w:val="22"/>
                <w:szCs w:val="22"/>
              </w:rPr>
            </w:pPr>
            <w:r w:rsidRPr="003669C5">
              <w:rPr>
                <w:rFonts w:asciiTheme="minorHAnsi" w:hAnsiTheme="minorHAnsi" w:cstheme="minorHAnsi"/>
                <w:b/>
                <w:sz w:val="22"/>
                <w:szCs w:val="22"/>
              </w:rPr>
              <w:t>Afternoon Program</w:t>
            </w:r>
          </w:p>
        </w:tc>
      </w:tr>
      <w:tr w:rsidR="000C4FE6" w:rsidRPr="003669C5" w14:paraId="036506F4" w14:textId="77777777" w:rsidTr="000C4FE6">
        <w:tc>
          <w:tcPr>
            <w:tcW w:w="1350" w:type="dxa"/>
          </w:tcPr>
          <w:p w14:paraId="6FEB5BD1" w14:textId="1E7B216E"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9:30-9:4</w:t>
            </w:r>
            <w:r w:rsidR="00C23C99">
              <w:rPr>
                <w:rFonts w:asciiTheme="minorHAnsi" w:hAnsiTheme="minorHAnsi" w:cstheme="minorHAnsi"/>
                <w:sz w:val="22"/>
                <w:szCs w:val="22"/>
              </w:rPr>
              <w:t>0</w:t>
            </w:r>
          </w:p>
          <w:p w14:paraId="332E47A7"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9:40-10:00</w:t>
            </w:r>
          </w:p>
          <w:p w14:paraId="117FACB6"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10:00-11:00</w:t>
            </w:r>
          </w:p>
          <w:p w14:paraId="6A1169D4"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11:00-11:30</w:t>
            </w:r>
          </w:p>
          <w:p w14:paraId="3915CE32"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11:30-11:45</w:t>
            </w:r>
          </w:p>
          <w:p w14:paraId="14942863"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11:45-12:00</w:t>
            </w:r>
          </w:p>
        </w:tc>
        <w:tc>
          <w:tcPr>
            <w:tcW w:w="3600" w:type="dxa"/>
          </w:tcPr>
          <w:p w14:paraId="12DE17BD"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Arrival and Hand Washing</w:t>
            </w:r>
          </w:p>
          <w:p w14:paraId="6D4162DB"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Morning Greeting &amp; Opening Circle</w:t>
            </w:r>
          </w:p>
          <w:p w14:paraId="007A6A6B"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Learning Centres &amp; Small Groups</w:t>
            </w:r>
          </w:p>
          <w:p w14:paraId="73512BE9"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 xml:space="preserve">Nutrition Break </w:t>
            </w:r>
          </w:p>
          <w:p w14:paraId="0C0E8DD3"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Music &amp; Movement</w:t>
            </w:r>
          </w:p>
          <w:p w14:paraId="25638031"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Outdoor Play &amp; Dismissal</w:t>
            </w:r>
          </w:p>
        </w:tc>
        <w:tc>
          <w:tcPr>
            <w:tcW w:w="270" w:type="dxa"/>
          </w:tcPr>
          <w:p w14:paraId="7539958A" w14:textId="77777777" w:rsidR="000C4FE6" w:rsidRPr="003669C5" w:rsidRDefault="000C4FE6">
            <w:pPr>
              <w:rPr>
                <w:rFonts w:asciiTheme="minorHAnsi" w:hAnsiTheme="minorHAnsi" w:cstheme="minorHAnsi"/>
                <w:sz w:val="22"/>
                <w:szCs w:val="22"/>
              </w:rPr>
            </w:pPr>
          </w:p>
        </w:tc>
        <w:tc>
          <w:tcPr>
            <w:tcW w:w="1620" w:type="dxa"/>
          </w:tcPr>
          <w:p w14:paraId="3D2AC2BF" w14:textId="555D1911"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1:</w:t>
            </w:r>
            <w:r w:rsidR="00892E68" w:rsidRPr="003669C5">
              <w:rPr>
                <w:rFonts w:asciiTheme="minorHAnsi" w:hAnsiTheme="minorHAnsi" w:cstheme="minorHAnsi"/>
                <w:sz w:val="22"/>
                <w:szCs w:val="22"/>
              </w:rPr>
              <w:t>00</w:t>
            </w:r>
            <w:r w:rsidRPr="003669C5">
              <w:rPr>
                <w:rFonts w:asciiTheme="minorHAnsi" w:hAnsiTheme="minorHAnsi" w:cstheme="minorHAnsi"/>
                <w:sz w:val="22"/>
                <w:szCs w:val="22"/>
              </w:rPr>
              <w:t>-1:</w:t>
            </w:r>
            <w:r w:rsidR="00892E68" w:rsidRPr="003669C5">
              <w:rPr>
                <w:rFonts w:asciiTheme="minorHAnsi" w:hAnsiTheme="minorHAnsi" w:cstheme="minorHAnsi"/>
                <w:sz w:val="22"/>
                <w:szCs w:val="22"/>
              </w:rPr>
              <w:t>10</w:t>
            </w:r>
          </w:p>
          <w:p w14:paraId="62B5643F" w14:textId="09F92A2D" w:rsidR="00892E68"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1</w:t>
            </w:r>
            <w:r w:rsidR="00892E68" w:rsidRPr="003669C5">
              <w:rPr>
                <w:rFonts w:asciiTheme="minorHAnsi" w:hAnsiTheme="minorHAnsi" w:cstheme="minorHAnsi"/>
                <w:sz w:val="22"/>
                <w:szCs w:val="22"/>
              </w:rPr>
              <w:t>:10</w:t>
            </w:r>
            <w:r w:rsidRPr="003669C5">
              <w:rPr>
                <w:rFonts w:asciiTheme="minorHAnsi" w:hAnsiTheme="minorHAnsi" w:cstheme="minorHAnsi"/>
                <w:sz w:val="22"/>
                <w:szCs w:val="22"/>
              </w:rPr>
              <w:t>-1:</w:t>
            </w:r>
            <w:r w:rsidR="00892E68" w:rsidRPr="003669C5">
              <w:rPr>
                <w:rFonts w:asciiTheme="minorHAnsi" w:hAnsiTheme="minorHAnsi" w:cstheme="minorHAnsi"/>
                <w:sz w:val="22"/>
                <w:szCs w:val="22"/>
              </w:rPr>
              <w:t>30</w:t>
            </w:r>
          </w:p>
          <w:p w14:paraId="787B37A2" w14:textId="51793CCB" w:rsidR="000C4FE6" w:rsidRPr="003669C5" w:rsidRDefault="000C4FE6">
            <w:pPr>
              <w:rPr>
                <w:rFonts w:asciiTheme="minorHAnsi" w:hAnsiTheme="minorHAnsi" w:cstheme="minorHAnsi"/>
                <w:sz w:val="22"/>
                <w:szCs w:val="22"/>
              </w:rPr>
            </w:pPr>
          </w:p>
          <w:p w14:paraId="2A12401B" w14:textId="5FB0154D" w:rsidR="000C4FE6" w:rsidRPr="003669C5" w:rsidRDefault="004F32C3">
            <w:pPr>
              <w:rPr>
                <w:rFonts w:asciiTheme="minorHAnsi" w:hAnsiTheme="minorHAnsi" w:cstheme="minorHAnsi"/>
                <w:sz w:val="22"/>
                <w:szCs w:val="22"/>
              </w:rPr>
            </w:pPr>
            <w:r>
              <w:rPr>
                <w:rFonts w:asciiTheme="minorHAnsi" w:hAnsiTheme="minorHAnsi" w:cstheme="minorHAnsi"/>
                <w:sz w:val="22"/>
                <w:szCs w:val="22"/>
              </w:rPr>
              <w:t>1:30-2:30</w:t>
            </w:r>
          </w:p>
          <w:p w14:paraId="19322833" w14:textId="07A630FE" w:rsidR="000C4FE6" w:rsidRPr="003669C5" w:rsidRDefault="004F32C3">
            <w:pPr>
              <w:rPr>
                <w:rFonts w:asciiTheme="minorHAnsi" w:hAnsiTheme="minorHAnsi" w:cstheme="minorHAnsi"/>
                <w:sz w:val="22"/>
                <w:szCs w:val="22"/>
              </w:rPr>
            </w:pPr>
            <w:r>
              <w:rPr>
                <w:rFonts w:asciiTheme="minorHAnsi" w:hAnsiTheme="minorHAnsi" w:cstheme="minorHAnsi"/>
                <w:sz w:val="22"/>
                <w:szCs w:val="22"/>
              </w:rPr>
              <w:t>2:30-</w:t>
            </w:r>
            <w:r w:rsidR="00303E3E">
              <w:rPr>
                <w:rFonts w:asciiTheme="minorHAnsi" w:hAnsiTheme="minorHAnsi" w:cstheme="minorHAnsi"/>
                <w:sz w:val="22"/>
                <w:szCs w:val="22"/>
              </w:rPr>
              <w:t>3:00</w:t>
            </w:r>
          </w:p>
          <w:p w14:paraId="71869F1A" w14:textId="77777777" w:rsidR="000C4FE6" w:rsidRDefault="000C4FE6">
            <w:pPr>
              <w:rPr>
                <w:rFonts w:asciiTheme="minorHAnsi" w:hAnsiTheme="minorHAnsi" w:cstheme="minorHAnsi"/>
                <w:sz w:val="22"/>
                <w:szCs w:val="22"/>
              </w:rPr>
            </w:pPr>
            <w:r w:rsidRPr="003669C5">
              <w:rPr>
                <w:rFonts w:asciiTheme="minorHAnsi" w:hAnsiTheme="minorHAnsi" w:cstheme="minorHAnsi"/>
                <w:sz w:val="22"/>
                <w:szCs w:val="22"/>
              </w:rPr>
              <w:t>3:</w:t>
            </w:r>
            <w:r w:rsidR="00303E3E">
              <w:rPr>
                <w:rFonts w:asciiTheme="minorHAnsi" w:hAnsiTheme="minorHAnsi" w:cstheme="minorHAnsi"/>
                <w:sz w:val="22"/>
                <w:szCs w:val="22"/>
              </w:rPr>
              <w:t>00</w:t>
            </w:r>
            <w:r w:rsidR="00892E68" w:rsidRPr="003669C5">
              <w:rPr>
                <w:rFonts w:asciiTheme="minorHAnsi" w:hAnsiTheme="minorHAnsi" w:cstheme="minorHAnsi"/>
                <w:sz w:val="22"/>
                <w:szCs w:val="22"/>
              </w:rPr>
              <w:t>5</w:t>
            </w:r>
            <w:r w:rsidRPr="003669C5">
              <w:rPr>
                <w:rFonts w:asciiTheme="minorHAnsi" w:hAnsiTheme="minorHAnsi" w:cstheme="minorHAnsi"/>
                <w:sz w:val="22"/>
                <w:szCs w:val="22"/>
              </w:rPr>
              <w:t>-3:</w:t>
            </w:r>
            <w:r w:rsidR="00303E3E">
              <w:rPr>
                <w:rFonts w:asciiTheme="minorHAnsi" w:hAnsiTheme="minorHAnsi" w:cstheme="minorHAnsi"/>
                <w:sz w:val="22"/>
                <w:szCs w:val="22"/>
              </w:rPr>
              <w:t>15</w:t>
            </w:r>
          </w:p>
          <w:p w14:paraId="343CDE95" w14:textId="15A72470" w:rsidR="00303E3E" w:rsidRPr="003669C5" w:rsidRDefault="00303E3E">
            <w:pPr>
              <w:rPr>
                <w:rFonts w:asciiTheme="minorHAnsi" w:hAnsiTheme="minorHAnsi" w:cstheme="minorHAnsi"/>
                <w:sz w:val="22"/>
                <w:szCs w:val="22"/>
              </w:rPr>
            </w:pPr>
            <w:r>
              <w:rPr>
                <w:rFonts w:asciiTheme="minorHAnsi" w:hAnsiTheme="minorHAnsi" w:cstheme="minorHAnsi"/>
                <w:sz w:val="22"/>
                <w:szCs w:val="22"/>
              </w:rPr>
              <w:t>3:15-3:30</w:t>
            </w:r>
          </w:p>
        </w:tc>
        <w:tc>
          <w:tcPr>
            <w:tcW w:w="3510" w:type="dxa"/>
          </w:tcPr>
          <w:p w14:paraId="1E33BA7F"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Arrival and Hand Washing</w:t>
            </w:r>
          </w:p>
          <w:p w14:paraId="41864EBD" w14:textId="027422F9" w:rsidR="000C4FE6" w:rsidRPr="003669C5" w:rsidRDefault="00892E68">
            <w:pPr>
              <w:rPr>
                <w:rFonts w:asciiTheme="minorHAnsi" w:hAnsiTheme="minorHAnsi" w:cstheme="minorHAnsi"/>
                <w:sz w:val="22"/>
                <w:szCs w:val="22"/>
              </w:rPr>
            </w:pPr>
            <w:r w:rsidRPr="003669C5">
              <w:rPr>
                <w:rFonts w:asciiTheme="minorHAnsi" w:hAnsiTheme="minorHAnsi" w:cstheme="minorHAnsi"/>
                <w:sz w:val="22"/>
                <w:szCs w:val="22"/>
              </w:rPr>
              <w:t>Afternoon</w:t>
            </w:r>
            <w:r w:rsidR="000C4FE6" w:rsidRPr="003669C5">
              <w:rPr>
                <w:rFonts w:asciiTheme="minorHAnsi" w:hAnsiTheme="minorHAnsi" w:cstheme="minorHAnsi"/>
                <w:sz w:val="22"/>
                <w:szCs w:val="22"/>
              </w:rPr>
              <w:t xml:space="preserve"> Greeting &amp; Opening Circle</w:t>
            </w:r>
          </w:p>
          <w:p w14:paraId="58876FC4"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Learning Centres &amp; Small Groups</w:t>
            </w:r>
          </w:p>
          <w:p w14:paraId="5ED79A80"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Nutrition Break</w:t>
            </w:r>
          </w:p>
          <w:p w14:paraId="104F1AB6"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Music &amp; Movement</w:t>
            </w:r>
          </w:p>
          <w:p w14:paraId="45C07569" w14:textId="77777777" w:rsidR="000C4FE6" w:rsidRPr="003669C5" w:rsidRDefault="000C4FE6">
            <w:pPr>
              <w:rPr>
                <w:rFonts w:asciiTheme="minorHAnsi" w:hAnsiTheme="minorHAnsi" w:cstheme="minorHAnsi"/>
                <w:sz w:val="22"/>
                <w:szCs w:val="22"/>
              </w:rPr>
            </w:pPr>
            <w:r w:rsidRPr="003669C5">
              <w:rPr>
                <w:rFonts w:asciiTheme="minorHAnsi" w:hAnsiTheme="minorHAnsi" w:cstheme="minorHAnsi"/>
                <w:sz w:val="22"/>
                <w:szCs w:val="22"/>
              </w:rPr>
              <w:t>Outdoor Play &amp; Dismissal</w:t>
            </w:r>
          </w:p>
        </w:tc>
      </w:tr>
    </w:tbl>
    <w:p w14:paraId="4607B928" w14:textId="77777777" w:rsidR="001A56C0" w:rsidRPr="003669C5" w:rsidRDefault="001A56C0" w:rsidP="001A56C0">
      <w:pPr>
        <w:contextualSpacing/>
        <w:rPr>
          <w:rFonts w:eastAsia="Calibri" w:cstheme="minorHAnsi"/>
          <w:b/>
        </w:rPr>
      </w:pPr>
      <w:r w:rsidRPr="003669C5">
        <w:rPr>
          <w:rFonts w:eastAsia="Calibri" w:cstheme="minorHAnsi"/>
          <w:b/>
        </w:rPr>
        <w:t>Preschool Licensing &amp; Ratios</w:t>
      </w:r>
    </w:p>
    <w:p w14:paraId="3157171D" w14:textId="77777777" w:rsidR="001A56C0" w:rsidRPr="003669C5" w:rsidRDefault="001A56C0" w:rsidP="001A56C0">
      <w:pPr>
        <w:ind w:left="720" w:hanging="720"/>
        <w:contextualSpacing/>
        <w:rPr>
          <w:rFonts w:cstheme="minorHAnsi"/>
        </w:rPr>
      </w:pPr>
      <w:r w:rsidRPr="003669C5">
        <w:rPr>
          <w:rFonts w:cstheme="minorHAnsi"/>
        </w:rPr>
        <w:t>Our Preschool is licensed by the Ministry of Education under the Child Care and Early years Act for 12 children aged 2.5</w:t>
      </w:r>
    </w:p>
    <w:p w14:paraId="01DDB01B" w14:textId="77777777" w:rsidR="001A56C0" w:rsidRPr="003669C5" w:rsidRDefault="001A56C0" w:rsidP="001A56C0">
      <w:pPr>
        <w:ind w:left="720" w:hanging="720"/>
        <w:contextualSpacing/>
        <w:rPr>
          <w:rFonts w:cstheme="minorHAnsi"/>
        </w:rPr>
      </w:pPr>
      <w:r w:rsidRPr="003669C5">
        <w:rPr>
          <w:rFonts w:cstheme="minorHAnsi"/>
        </w:rPr>
        <w:t xml:space="preserve">to 6. Our daycare license and decal are posted by our door. The ratio is one staff person to every 8 children.  If the class </w:t>
      </w:r>
    </w:p>
    <w:p w14:paraId="25EBD6B9" w14:textId="77777777" w:rsidR="001C7EC9" w:rsidRPr="003669C5" w:rsidRDefault="001A56C0" w:rsidP="001A56C0">
      <w:pPr>
        <w:ind w:left="720" w:hanging="720"/>
        <w:contextualSpacing/>
        <w:rPr>
          <w:rFonts w:cstheme="minorHAnsi"/>
        </w:rPr>
      </w:pPr>
      <w:r w:rsidRPr="003669C5">
        <w:rPr>
          <w:rFonts w:cstheme="minorHAnsi"/>
        </w:rPr>
        <w:t xml:space="preserve">is 9 children or more we have 2 teachers.  Our license allows us to have 20% mixed ratio – 2 children between 2-2.5 </w:t>
      </w:r>
    </w:p>
    <w:p w14:paraId="756070E3" w14:textId="17E1925A" w:rsidR="001A56C0" w:rsidRPr="003669C5" w:rsidRDefault="001A56C0" w:rsidP="001C7EC9">
      <w:pPr>
        <w:ind w:left="720" w:hanging="720"/>
        <w:contextualSpacing/>
        <w:rPr>
          <w:rFonts w:cstheme="minorHAnsi"/>
        </w:rPr>
      </w:pPr>
      <w:r w:rsidRPr="003669C5">
        <w:rPr>
          <w:rFonts w:cstheme="minorHAnsi"/>
        </w:rPr>
        <w:t xml:space="preserve">years old.  Placement students are not counted in the ratio and are never left alone with preschool children. </w:t>
      </w:r>
    </w:p>
    <w:p w14:paraId="0FD7B01A" w14:textId="77777777" w:rsidR="001A56C0" w:rsidRPr="003669C5" w:rsidRDefault="001A56C0" w:rsidP="001A56C0">
      <w:pPr>
        <w:tabs>
          <w:tab w:val="left" w:pos="3060"/>
        </w:tabs>
        <w:spacing w:line="240" w:lineRule="auto"/>
        <w:ind w:left="720" w:hanging="720"/>
        <w:contextualSpacing/>
        <w:rPr>
          <w:rFonts w:cstheme="minorHAnsi"/>
        </w:rPr>
      </w:pPr>
    </w:p>
    <w:p w14:paraId="16568C03" w14:textId="77777777" w:rsidR="00F212A7" w:rsidRPr="003669C5" w:rsidRDefault="00F212A7" w:rsidP="00F212A7">
      <w:pPr>
        <w:ind w:left="720" w:hanging="720"/>
        <w:contextualSpacing/>
        <w:rPr>
          <w:rFonts w:eastAsia="Calibri" w:cstheme="minorHAnsi"/>
          <w:b/>
        </w:rPr>
      </w:pPr>
      <w:bookmarkStart w:id="0" w:name="_Hlk150110601"/>
      <w:r w:rsidRPr="003669C5">
        <w:rPr>
          <w:rFonts w:eastAsia="Calibri" w:cstheme="minorHAnsi"/>
          <w:b/>
        </w:rPr>
        <w:t>Fees/ Admission/Discharge – Base Fees</w:t>
      </w:r>
    </w:p>
    <w:tbl>
      <w:tblPr>
        <w:tblStyle w:val="TableGrid"/>
        <w:tblW w:w="10915" w:type="dxa"/>
        <w:tblInd w:w="-5" w:type="dxa"/>
        <w:tblLook w:val="04A0" w:firstRow="1" w:lastRow="0" w:firstColumn="1" w:lastColumn="0" w:noHBand="0" w:noVBand="1"/>
      </w:tblPr>
      <w:tblGrid>
        <w:gridCol w:w="3330"/>
        <w:gridCol w:w="1440"/>
        <w:gridCol w:w="1530"/>
        <w:gridCol w:w="1530"/>
        <w:gridCol w:w="1530"/>
        <w:gridCol w:w="1555"/>
      </w:tblGrid>
      <w:tr w:rsidR="00F212A7" w:rsidRPr="003669C5" w14:paraId="4123821F" w14:textId="77777777" w:rsidTr="007F7955">
        <w:tc>
          <w:tcPr>
            <w:tcW w:w="3330" w:type="dxa"/>
          </w:tcPr>
          <w:p w14:paraId="11460D35" w14:textId="77777777" w:rsidR="00F212A7" w:rsidRPr="003669C5" w:rsidRDefault="00F212A7" w:rsidP="007F7955">
            <w:pPr>
              <w:spacing w:after="160" w:line="259" w:lineRule="auto"/>
              <w:contextualSpacing/>
              <w:rPr>
                <w:rFonts w:asciiTheme="minorHAnsi" w:eastAsia="Calibri" w:hAnsiTheme="minorHAnsi" w:cstheme="minorHAnsi"/>
                <w:b/>
                <w:sz w:val="22"/>
                <w:szCs w:val="22"/>
                <w:lang w:val="en-US" w:eastAsia="en-US"/>
              </w:rPr>
            </w:pPr>
            <w:r w:rsidRPr="003669C5">
              <w:rPr>
                <w:rFonts w:asciiTheme="minorHAnsi" w:eastAsia="Calibri" w:hAnsiTheme="minorHAnsi" w:cstheme="minorHAnsi"/>
                <w:b/>
                <w:sz w:val="22"/>
                <w:szCs w:val="22"/>
                <w:lang w:val="en-US" w:eastAsia="en-US"/>
              </w:rPr>
              <w:t>Monthly Rate</w:t>
            </w:r>
          </w:p>
        </w:tc>
        <w:tc>
          <w:tcPr>
            <w:tcW w:w="1440" w:type="dxa"/>
          </w:tcPr>
          <w:p w14:paraId="477573FC" w14:textId="77777777" w:rsidR="00F212A7" w:rsidRPr="003669C5" w:rsidRDefault="00F212A7" w:rsidP="007F7955">
            <w:pPr>
              <w:spacing w:after="160" w:line="259" w:lineRule="auto"/>
              <w:contextualSpacing/>
              <w:rPr>
                <w:rFonts w:asciiTheme="minorHAnsi" w:eastAsia="Calibri" w:hAnsiTheme="minorHAnsi" w:cstheme="minorHAnsi"/>
                <w:b/>
                <w:sz w:val="22"/>
                <w:szCs w:val="22"/>
                <w:lang w:val="en-US" w:eastAsia="en-US"/>
              </w:rPr>
            </w:pPr>
            <w:r w:rsidRPr="003669C5">
              <w:rPr>
                <w:rFonts w:asciiTheme="minorHAnsi" w:eastAsia="Calibri" w:hAnsiTheme="minorHAnsi" w:cstheme="minorHAnsi"/>
                <w:b/>
                <w:sz w:val="22"/>
                <w:szCs w:val="22"/>
                <w:lang w:val="en-US" w:eastAsia="en-US"/>
              </w:rPr>
              <w:t>1 day a week</w:t>
            </w:r>
          </w:p>
        </w:tc>
        <w:tc>
          <w:tcPr>
            <w:tcW w:w="1530" w:type="dxa"/>
          </w:tcPr>
          <w:p w14:paraId="7FEF5A31" w14:textId="77777777" w:rsidR="00F212A7" w:rsidRPr="003669C5" w:rsidRDefault="00F212A7" w:rsidP="007F7955">
            <w:pPr>
              <w:spacing w:after="160" w:line="259" w:lineRule="auto"/>
              <w:contextualSpacing/>
              <w:rPr>
                <w:rFonts w:asciiTheme="minorHAnsi" w:eastAsia="Calibri" w:hAnsiTheme="minorHAnsi" w:cstheme="minorHAnsi"/>
                <w:b/>
                <w:sz w:val="22"/>
                <w:szCs w:val="22"/>
                <w:lang w:val="en-US" w:eastAsia="en-US"/>
              </w:rPr>
            </w:pPr>
            <w:r w:rsidRPr="003669C5">
              <w:rPr>
                <w:rFonts w:asciiTheme="minorHAnsi" w:eastAsia="Calibri" w:hAnsiTheme="minorHAnsi" w:cstheme="minorHAnsi"/>
                <w:b/>
                <w:sz w:val="22"/>
                <w:szCs w:val="22"/>
                <w:lang w:val="en-US" w:eastAsia="en-US"/>
              </w:rPr>
              <w:t>2 days a week</w:t>
            </w:r>
          </w:p>
        </w:tc>
        <w:tc>
          <w:tcPr>
            <w:tcW w:w="1530" w:type="dxa"/>
          </w:tcPr>
          <w:p w14:paraId="1C640D3A" w14:textId="77777777" w:rsidR="00F212A7" w:rsidRPr="003669C5" w:rsidRDefault="00F212A7" w:rsidP="007F7955">
            <w:pPr>
              <w:spacing w:after="160" w:line="259" w:lineRule="auto"/>
              <w:contextualSpacing/>
              <w:rPr>
                <w:rFonts w:asciiTheme="minorHAnsi" w:eastAsia="Calibri" w:hAnsiTheme="minorHAnsi" w:cstheme="minorHAnsi"/>
                <w:b/>
                <w:sz w:val="22"/>
                <w:szCs w:val="22"/>
                <w:lang w:val="en-US" w:eastAsia="en-US"/>
              </w:rPr>
            </w:pPr>
            <w:r w:rsidRPr="003669C5">
              <w:rPr>
                <w:rFonts w:asciiTheme="minorHAnsi" w:eastAsia="Calibri" w:hAnsiTheme="minorHAnsi" w:cstheme="minorHAnsi"/>
                <w:b/>
                <w:sz w:val="22"/>
                <w:szCs w:val="22"/>
                <w:lang w:val="en-US" w:eastAsia="en-US"/>
              </w:rPr>
              <w:t>3 days a week</w:t>
            </w:r>
          </w:p>
        </w:tc>
        <w:tc>
          <w:tcPr>
            <w:tcW w:w="1530" w:type="dxa"/>
          </w:tcPr>
          <w:p w14:paraId="455C34A0" w14:textId="77777777" w:rsidR="00F212A7" w:rsidRPr="003669C5" w:rsidRDefault="00F212A7" w:rsidP="007F7955">
            <w:pPr>
              <w:spacing w:after="160" w:line="259" w:lineRule="auto"/>
              <w:contextualSpacing/>
              <w:rPr>
                <w:rFonts w:asciiTheme="minorHAnsi" w:eastAsia="Calibri" w:hAnsiTheme="minorHAnsi" w:cstheme="minorHAnsi"/>
                <w:b/>
                <w:sz w:val="22"/>
                <w:szCs w:val="22"/>
                <w:lang w:val="en-US" w:eastAsia="en-US"/>
              </w:rPr>
            </w:pPr>
            <w:r w:rsidRPr="003669C5">
              <w:rPr>
                <w:rFonts w:asciiTheme="minorHAnsi" w:eastAsia="Calibri" w:hAnsiTheme="minorHAnsi" w:cstheme="minorHAnsi"/>
                <w:b/>
                <w:sz w:val="22"/>
                <w:szCs w:val="22"/>
                <w:lang w:val="en-US" w:eastAsia="en-US"/>
              </w:rPr>
              <w:t>4 days a week</w:t>
            </w:r>
          </w:p>
        </w:tc>
        <w:tc>
          <w:tcPr>
            <w:tcW w:w="1555" w:type="dxa"/>
          </w:tcPr>
          <w:p w14:paraId="7D5BADB2" w14:textId="77777777" w:rsidR="00F212A7" w:rsidRPr="003669C5" w:rsidRDefault="00F212A7" w:rsidP="007F7955">
            <w:pPr>
              <w:spacing w:after="160" w:line="259" w:lineRule="auto"/>
              <w:contextualSpacing/>
              <w:rPr>
                <w:rFonts w:asciiTheme="minorHAnsi" w:eastAsia="Calibri" w:hAnsiTheme="minorHAnsi" w:cstheme="minorHAnsi"/>
                <w:b/>
                <w:sz w:val="22"/>
                <w:szCs w:val="22"/>
                <w:lang w:val="en-US" w:eastAsia="en-US"/>
              </w:rPr>
            </w:pPr>
            <w:r w:rsidRPr="003669C5">
              <w:rPr>
                <w:rFonts w:asciiTheme="minorHAnsi" w:eastAsia="Calibri" w:hAnsiTheme="minorHAnsi" w:cstheme="minorHAnsi"/>
                <w:b/>
                <w:sz w:val="22"/>
                <w:szCs w:val="22"/>
                <w:lang w:val="en-US" w:eastAsia="en-US"/>
              </w:rPr>
              <w:t>5 days a week</w:t>
            </w:r>
          </w:p>
        </w:tc>
      </w:tr>
      <w:tr w:rsidR="00F212A7" w:rsidRPr="003669C5" w14:paraId="536E1013" w14:textId="77777777" w:rsidTr="007F7955">
        <w:tc>
          <w:tcPr>
            <w:tcW w:w="3330" w:type="dxa"/>
          </w:tcPr>
          <w:p w14:paraId="0A43ADDD" w14:textId="77777777" w:rsidR="00F212A7" w:rsidRPr="00001462" w:rsidRDefault="00F212A7" w:rsidP="007F7955">
            <w:pPr>
              <w:spacing w:after="160" w:line="259" w:lineRule="auto"/>
              <w:contextualSpacing/>
              <w:rPr>
                <w:rFonts w:asciiTheme="minorHAnsi" w:eastAsia="Calibri" w:hAnsiTheme="minorHAnsi" w:cstheme="minorHAnsi"/>
                <w:b/>
                <w:sz w:val="22"/>
                <w:szCs w:val="22"/>
                <w:lang w:val="en-US" w:eastAsia="en-US"/>
              </w:rPr>
            </w:pPr>
            <w:r w:rsidRPr="00001462">
              <w:rPr>
                <w:rFonts w:asciiTheme="minorHAnsi" w:eastAsia="Calibri" w:hAnsiTheme="minorHAnsi" w:cstheme="minorHAnsi"/>
                <w:b/>
                <w:sz w:val="22"/>
                <w:szCs w:val="22"/>
                <w:lang w:val="en-US" w:eastAsia="en-US"/>
              </w:rPr>
              <w:t xml:space="preserve">9:30-noon or 1:00-3:30    </w:t>
            </w:r>
          </w:p>
          <w:p w14:paraId="6171BF84" w14:textId="77777777" w:rsidR="00F212A7" w:rsidRPr="00001462" w:rsidRDefault="00F212A7" w:rsidP="007F7955">
            <w:pPr>
              <w:spacing w:after="160" w:line="259" w:lineRule="auto"/>
              <w:contextualSpacing/>
              <w:rPr>
                <w:rFonts w:asciiTheme="minorHAnsi" w:eastAsia="Calibri" w:hAnsiTheme="minorHAnsi" w:cstheme="minorHAnsi"/>
                <w:b/>
                <w:sz w:val="22"/>
                <w:szCs w:val="22"/>
                <w:lang w:val="en-US" w:eastAsia="en-US"/>
              </w:rPr>
            </w:pPr>
            <w:r w:rsidRPr="00001462">
              <w:rPr>
                <w:rFonts w:asciiTheme="minorHAnsi" w:eastAsia="Calibri" w:hAnsiTheme="minorHAnsi" w:cstheme="minorHAnsi"/>
                <w:b/>
                <w:sz w:val="22"/>
                <w:szCs w:val="22"/>
                <w:lang w:val="en-US" w:eastAsia="en-US"/>
              </w:rPr>
              <w:t>$35 Registration fee</w:t>
            </w:r>
          </w:p>
        </w:tc>
        <w:tc>
          <w:tcPr>
            <w:tcW w:w="1440" w:type="dxa"/>
          </w:tcPr>
          <w:p w14:paraId="5A1160F5" w14:textId="77777777" w:rsidR="00F212A7" w:rsidRDefault="00F212A7" w:rsidP="007F7955">
            <w:pPr>
              <w:spacing w:after="160" w:line="259" w:lineRule="auto"/>
              <w:contextualSpacing/>
              <w:rPr>
                <w:rFonts w:asciiTheme="minorHAnsi" w:eastAsia="Calibri" w:hAnsiTheme="minorHAnsi" w:cstheme="minorHAnsi"/>
                <w:b/>
                <w:sz w:val="22"/>
                <w:szCs w:val="22"/>
                <w:lang w:val="en-US" w:eastAsia="en-US"/>
              </w:rPr>
            </w:pPr>
            <w:r w:rsidRPr="003669C5">
              <w:rPr>
                <w:rFonts w:asciiTheme="minorHAnsi" w:eastAsia="Calibri" w:hAnsiTheme="minorHAnsi" w:cstheme="minorHAnsi"/>
                <w:b/>
                <w:sz w:val="22"/>
                <w:szCs w:val="22"/>
                <w:lang w:val="en-US" w:eastAsia="en-US"/>
              </w:rPr>
              <w:t>$82.69</w:t>
            </w:r>
          </w:p>
          <w:p w14:paraId="63CD08B0" w14:textId="12ECE0BB" w:rsidR="00E9485B" w:rsidRPr="003669C5" w:rsidRDefault="003B4267" w:rsidP="007F7955">
            <w:pPr>
              <w:spacing w:after="160" w:line="259" w:lineRule="auto"/>
              <w:contextualSpacing/>
              <w:rPr>
                <w:rFonts w:asciiTheme="minorHAnsi" w:eastAsia="Calibri" w:hAnsiTheme="minorHAnsi" w:cstheme="minorHAnsi"/>
                <w:b/>
                <w:sz w:val="22"/>
                <w:szCs w:val="22"/>
                <w:lang w:val="en-US" w:eastAsia="en-US"/>
              </w:rPr>
            </w:pPr>
            <w:r>
              <w:rPr>
                <w:rFonts w:asciiTheme="minorHAnsi" w:eastAsia="Calibri" w:hAnsiTheme="minorHAnsi" w:cstheme="minorHAnsi"/>
                <w:b/>
                <w:sz w:val="22"/>
                <w:szCs w:val="22"/>
                <w:lang w:val="en-US" w:eastAsia="en-US"/>
              </w:rPr>
              <w:t>$19.08</w:t>
            </w:r>
            <w:r w:rsidR="009C3A51">
              <w:rPr>
                <w:rFonts w:asciiTheme="minorHAnsi" w:eastAsia="Calibri" w:hAnsiTheme="minorHAnsi" w:cstheme="minorHAnsi"/>
                <w:b/>
                <w:sz w:val="22"/>
                <w:szCs w:val="22"/>
                <w:lang w:val="en-US" w:eastAsia="en-US"/>
              </w:rPr>
              <w:t>/day</w:t>
            </w:r>
          </w:p>
        </w:tc>
        <w:tc>
          <w:tcPr>
            <w:tcW w:w="1530" w:type="dxa"/>
          </w:tcPr>
          <w:p w14:paraId="7FD6C25F" w14:textId="77777777" w:rsidR="00F212A7" w:rsidRDefault="00F212A7" w:rsidP="007F7955">
            <w:pPr>
              <w:spacing w:after="160" w:line="259" w:lineRule="auto"/>
              <w:contextualSpacing/>
              <w:rPr>
                <w:rFonts w:asciiTheme="minorHAnsi" w:eastAsia="Calibri" w:hAnsiTheme="minorHAnsi" w:cstheme="minorHAnsi"/>
                <w:b/>
                <w:sz w:val="22"/>
                <w:szCs w:val="22"/>
                <w:lang w:val="en-US" w:eastAsia="en-US"/>
              </w:rPr>
            </w:pPr>
            <w:r w:rsidRPr="003669C5">
              <w:rPr>
                <w:rFonts w:asciiTheme="minorHAnsi" w:eastAsia="Calibri" w:hAnsiTheme="minorHAnsi" w:cstheme="minorHAnsi"/>
                <w:b/>
                <w:sz w:val="22"/>
                <w:szCs w:val="22"/>
                <w:lang w:val="en-US" w:eastAsia="en-US"/>
              </w:rPr>
              <w:t>$125.21</w:t>
            </w:r>
          </w:p>
          <w:p w14:paraId="4BD32AB1" w14:textId="1C8ABD6F" w:rsidR="00A56D97" w:rsidRPr="003669C5" w:rsidRDefault="00A56D97" w:rsidP="007F7955">
            <w:pPr>
              <w:spacing w:after="160" w:line="259" w:lineRule="auto"/>
              <w:contextualSpacing/>
              <w:rPr>
                <w:rFonts w:asciiTheme="minorHAnsi" w:eastAsia="Calibri" w:hAnsiTheme="minorHAnsi" w:cstheme="minorHAnsi"/>
                <w:b/>
                <w:sz w:val="22"/>
                <w:szCs w:val="22"/>
                <w:lang w:val="en-US" w:eastAsia="en-US"/>
              </w:rPr>
            </w:pPr>
            <w:r>
              <w:rPr>
                <w:rFonts w:asciiTheme="minorHAnsi" w:eastAsia="Calibri" w:hAnsiTheme="minorHAnsi" w:cstheme="minorHAnsi"/>
                <w:b/>
                <w:sz w:val="22"/>
                <w:szCs w:val="22"/>
                <w:lang w:val="en-US" w:eastAsia="en-US"/>
              </w:rPr>
              <w:t>$14.45/day</w:t>
            </w:r>
          </w:p>
        </w:tc>
        <w:tc>
          <w:tcPr>
            <w:tcW w:w="1530" w:type="dxa"/>
          </w:tcPr>
          <w:p w14:paraId="28BDBD96" w14:textId="77777777" w:rsidR="00F212A7" w:rsidRDefault="00F212A7" w:rsidP="007F7955">
            <w:pPr>
              <w:spacing w:after="160" w:line="259" w:lineRule="auto"/>
              <w:contextualSpacing/>
              <w:rPr>
                <w:rFonts w:asciiTheme="minorHAnsi" w:eastAsia="Calibri" w:hAnsiTheme="minorHAnsi" w:cstheme="minorHAnsi"/>
                <w:b/>
                <w:sz w:val="22"/>
                <w:szCs w:val="22"/>
                <w:lang w:val="en-US" w:eastAsia="en-US"/>
              </w:rPr>
            </w:pPr>
            <w:r w:rsidRPr="003669C5">
              <w:rPr>
                <w:rFonts w:asciiTheme="minorHAnsi" w:eastAsia="Calibri" w:hAnsiTheme="minorHAnsi" w:cstheme="minorHAnsi"/>
                <w:b/>
                <w:sz w:val="22"/>
                <w:szCs w:val="22"/>
                <w:lang w:val="en-US" w:eastAsia="en-US"/>
              </w:rPr>
              <w:t>$170.10</w:t>
            </w:r>
          </w:p>
          <w:p w14:paraId="7F19B192" w14:textId="7177A8FD" w:rsidR="00A56D97" w:rsidRPr="003669C5" w:rsidRDefault="00A56D97" w:rsidP="007F7955">
            <w:pPr>
              <w:spacing w:after="160" w:line="259" w:lineRule="auto"/>
              <w:contextualSpacing/>
              <w:rPr>
                <w:rFonts w:asciiTheme="minorHAnsi" w:eastAsia="Calibri" w:hAnsiTheme="minorHAnsi" w:cstheme="minorHAnsi"/>
                <w:b/>
                <w:sz w:val="22"/>
                <w:szCs w:val="22"/>
                <w:lang w:val="en-US" w:eastAsia="en-US"/>
              </w:rPr>
            </w:pPr>
            <w:r>
              <w:rPr>
                <w:rFonts w:asciiTheme="minorHAnsi" w:eastAsia="Calibri" w:hAnsiTheme="minorHAnsi" w:cstheme="minorHAnsi"/>
                <w:b/>
                <w:sz w:val="22"/>
                <w:szCs w:val="22"/>
                <w:lang w:val="en-US" w:eastAsia="en-US"/>
              </w:rPr>
              <w:t>$13.08/day</w:t>
            </w:r>
          </w:p>
        </w:tc>
        <w:tc>
          <w:tcPr>
            <w:tcW w:w="1530" w:type="dxa"/>
          </w:tcPr>
          <w:p w14:paraId="506C9E1C" w14:textId="77777777" w:rsidR="00F212A7" w:rsidRDefault="00F212A7" w:rsidP="007F7955">
            <w:pPr>
              <w:spacing w:after="160" w:line="259" w:lineRule="auto"/>
              <w:contextualSpacing/>
              <w:rPr>
                <w:rFonts w:asciiTheme="minorHAnsi" w:eastAsia="Calibri" w:hAnsiTheme="minorHAnsi" w:cstheme="minorHAnsi"/>
                <w:b/>
                <w:sz w:val="22"/>
                <w:szCs w:val="22"/>
                <w:lang w:val="en-US" w:eastAsia="en-US"/>
              </w:rPr>
            </w:pPr>
            <w:r w:rsidRPr="003669C5">
              <w:rPr>
                <w:rFonts w:asciiTheme="minorHAnsi" w:eastAsia="Calibri" w:hAnsiTheme="minorHAnsi" w:cstheme="minorHAnsi"/>
                <w:b/>
                <w:sz w:val="22"/>
                <w:szCs w:val="22"/>
                <w:lang w:val="en-US" w:eastAsia="en-US"/>
              </w:rPr>
              <w:t>$212.63</w:t>
            </w:r>
          </w:p>
          <w:p w14:paraId="17BE361D" w14:textId="1DA4EAD0" w:rsidR="00A56D97" w:rsidRPr="003669C5" w:rsidRDefault="00A56D97" w:rsidP="007F7955">
            <w:pPr>
              <w:spacing w:after="160" w:line="259" w:lineRule="auto"/>
              <w:contextualSpacing/>
              <w:rPr>
                <w:rFonts w:asciiTheme="minorHAnsi" w:eastAsia="Calibri" w:hAnsiTheme="minorHAnsi" w:cstheme="minorHAnsi"/>
                <w:b/>
                <w:sz w:val="22"/>
                <w:szCs w:val="22"/>
                <w:lang w:val="en-US" w:eastAsia="en-US"/>
              </w:rPr>
            </w:pPr>
            <w:r>
              <w:rPr>
                <w:rFonts w:asciiTheme="minorHAnsi" w:eastAsia="Calibri" w:hAnsiTheme="minorHAnsi" w:cstheme="minorHAnsi"/>
                <w:b/>
                <w:sz w:val="22"/>
                <w:szCs w:val="22"/>
                <w:lang w:val="en-US" w:eastAsia="en-US"/>
              </w:rPr>
              <w:t>$</w:t>
            </w:r>
            <w:r w:rsidR="00D12E27">
              <w:rPr>
                <w:rFonts w:asciiTheme="minorHAnsi" w:eastAsia="Calibri" w:hAnsiTheme="minorHAnsi" w:cstheme="minorHAnsi"/>
                <w:b/>
                <w:sz w:val="22"/>
                <w:szCs w:val="22"/>
                <w:lang w:val="en-US" w:eastAsia="en-US"/>
              </w:rPr>
              <w:t>12.27/day</w:t>
            </w:r>
          </w:p>
        </w:tc>
        <w:tc>
          <w:tcPr>
            <w:tcW w:w="1555" w:type="dxa"/>
          </w:tcPr>
          <w:p w14:paraId="1B6A01E4" w14:textId="77777777" w:rsidR="00F212A7" w:rsidRDefault="00F212A7" w:rsidP="007F7955">
            <w:pPr>
              <w:spacing w:after="160" w:line="259" w:lineRule="auto"/>
              <w:contextualSpacing/>
              <w:rPr>
                <w:rFonts w:asciiTheme="minorHAnsi" w:eastAsia="Calibri" w:hAnsiTheme="minorHAnsi" w:cstheme="minorHAnsi"/>
                <w:b/>
                <w:sz w:val="22"/>
                <w:szCs w:val="22"/>
                <w:lang w:val="en-US" w:eastAsia="en-US"/>
              </w:rPr>
            </w:pPr>
            <w:r w:rsidRPr="003669C5">
              <w:rPr>
                <w:rFonts w:asciiTheme="minorHAnsi" w:eastAsia="Calibri" w:hAnsiTheme="minorHAnsi" w:cstheme="minorHAnsi"/>
                <w:b/>
                <w:sz w:val="22"/>
                <w:szCs w:val="22"/>
                <w:lang w:val="en-US" w:eastAsia="en-US"/>
              </w:rPr>
              <w:t>$255.15</w:t>
            </w:r>
          </w:p>
          <w:p w14:paraId="772EA49D" w14:textId="3F3C38EE" w:rsidR="00D12E27" w:rsidRPr="003669C5" w:rsidRDefault="00D12E27" w:rsidP="007F7955">
            <w:pPr>
              <w:spacing w:after="160" w:line="259" w:lineRule="auto"/>
              <w:contextualSpacing/>
              <w:rPr>
                <w:rFonts w:asciiTheme="minorHAnsi" w:eastAsia="Calibri" w:hAnsiTheme="minorHAnsi" w:cstheme="minorHAnsi"/>
                <w:b/>
                <w:sz w:val="22"/>
                <w:szCs w:val="22"/>
                <w:lang w:val="en-US" w:eastAsia="en-US"/>
              </w:rPr>
            </w:pPr>
            <w:r>
              <w:rPr>
                <w:rFonts w:asciiTheme="minorHAnsi" w:eastAsia="Calibri" w:hAnsiTheme="minorHAnsi" w:cstheme="minorHAnsi"/>
                <w:b/>
                <w:sz w:val="22"/>
                <w:szCs w:val="22"/>
                <w:lang w:val="en-US" w:eastAsia="en-US"/>
              </w:rPr>
              <w:t>$11.78/day</w:t>
            </w:r>
          </w:p>
        </w:tc>
      </w:tr>
      <w:tr w:rsidR="00F212A7" w:rsidRPr="003669C5" w14:paraId="50D7724F" w14:textId="77777777" w:rsidTr="007F7955">
        <w:tc>
          <w:tcPr>
            <w:tcW w:w="3330" w:type="dxa"/>
          </w:tcPr>
          <w:p w14:paraId="034A4D8D" w14:textId="672407DA" w:rsidR="00001462" w:rsidRPr="00001462" w:rsidRDefault="00F212A7" w:rsidP="007F7955">
            <w:pPr>
              <w:contextualSpacing/>
              <w:rPr>
                <w:rFonts w:asciiTheme="minorHAnsi" w:eastAsia="Calibri" w:hAnsiTheme="minorHAnsi" w:cstheme="minorHAnsi"/>
                <w:b/>
                <w:sz w:val="22"/>
                <w:szCs w:val="22"/>
              </w:rPr>
            </w:pPr>
            <w:r w:rsidRPr="00001462">
              <w:rPr>
                <w:rFonts w:asciiTheme="minorHAnsi" w:eastAsia="Calibri" w:hAnsiTheme="minorHAnsi" w:cstheme="minorHAnsi"/>
                <w:b/>
                <w:sz w:val="22"/>
                <w:szCs w:val="22"/>
              </w:rPr>
              <w:t xml:space="preserve">Previous </w:t>
            </w:r>
            <w:r w:rsidR="00001462" w:rsidRPr="00001462">
              <w:rPr>
                <w:rFonts w:asciiTheme="minorHAnsi" w:eastAsia="Calibri" w:hAnsiTheme="minorHAnsi" w:cstheme="minorHAnsi"/>
                <w:b/>
                <w:sz w:val="22"/>
                <w:szCs w:val="22"/>
              </w:rPr>
              <w:t>Fees March 2022</w:t>
            </w:r>
            <w:r w:rsidR="0046553A">
              <w:rPr>
                <w:rFonts w:asciiTheme="minorHAnsi" w:eastAsia="Calibri" w:hAnsiTheme="minorHAnsi" w:cstheme="minorHAnsi"/>
                <w:b/>
                <w:sz w:val="22"/>
                <w:szCs w:val="22"/>
              </w:rPr>
              <w:t xml:space="preserve">- </w:t>
            </w:r>
            <w:r w:rsidR="00001462" w:rsidRPr="00001462">
              <w:rPr>
                <w:rFonts w:asciiTheme="minorHAnsi" w:eastAsia="Calibri" w:hAnsiTheme="minorHAnsi" w:cstheme="minorHAnsi"/>
                <w:b/>
                <w:sz w:val="22"/>
                <w:szCs w:val="22"/>
              </w:rPr>
              <w:t>Daily</w:t>
            </w:r>
          </w:p>
          <w:p w14:paraId="35F5BC90" w14:textId="091BB93B" w:rsidR="00001462" w:rsidRPr="00001462" w:rsidRDefault="00001462" w:rsidP="007F7955">
            <w:pPr>
              <w:contextualSpacing/>
              <w:rPr>
                <w:rFonts w:asciiTheme="minorHAnsi" w:eastAsia="Calibri" w:hAnsiTheme="minorHAnsi" w:cstheme="minorHAnsi"/>
                <w:b/>
                <w:sz w:val="22"/>
                <w:szCs w:val="22"/>
              </w:rPr>
            </w:pPr>
            <w:r w:rsidRPr="00001462">
              <w:rPr>
                <w:rFonts w:asciiTheme="minorHAnsi" w:eastAsia="Calibri" w:hAnsiTheme="minorHAnsi" w:cstheme="minorHAnsi"/>
                <w:b/>
                <w:sz w:val="22"/>
                <w:szCs w:val="22"/>
              </w:rPr>
              <w:t>Monthly</w:t>
            </w:r>
            <w:r w:rsidR="0046553A">
              <w:rPr>
                <w:rFonts w:asciiTheme="minorHAnsi" w:eastAsia="Calibri" w:hAnsiTheme="minorHAnsi" w:cstheme="minorHAnsi"/>
                <w:b/>
                <w:sz w:val="22"/>
                <w:szCs w:val="22"/>
              </w:rPr>
              <w:t xml:space="preserve"> &amp; $35 Registration Fee</w:t>
            </w:r>
          </w:p>
        </w:tc>
        <w:tc>
          <w:tcPr>
            <w:tcW w:w="1440" w:type="dxa"/>
          </w:tcPr>
          <w:p w14:paraId="1FCE0322" w14:textId="77777777" w:rsidR="00001462" w:rsidRDefault="00001462" w:rsidP="007F7955">
            <w:pPr>
              <w:contextualSpacing/>
              <w:rPr>
                <w:rFonts w:eastAsia="Calibri" w:cstheme="minorHAnsi"/>
                <w:b/>
              </w:rPr>
            </w:pPr>
            <w:r>
              <w:rPr>
                <w:rFonts w:eastAsia="Calibri" w:cstheme="minorHAnsi"/>
                <w:b/>
              </w:rPr>
              <w:t>$39.23</w:t>
            </w:r>
          </w:p>
          <w:p w14:paraId="2F4FB1FC" w14:textId="0283F24C" w:rsidR="00001462" w:rsidRPr="003669C5" w:rsidRDefault="00001462" w:rsidP="007F7955">
            <w:pPr>
              <w:contextualSpacing/>
              <w:rPr>
                <w:rFonts w:eastAsia="Calibri" w:cstheme="minorHAnsi"/>
                <w:b/>
              </w:rPr>
            </w:pPr>
            <w:r>
              <w:rPr>
                <w:rFonts w:eastAsia="Calibri" w:cstheme="minorHAnsi"/>
                <w:b/>
              </w:rPr>
              <w:t>$175</w:t>
            </w:r>
          </w:p>
        </w:tc>
        <w:tc>
          <w:tcPr>
            <w:tcW w:w="1530" w:type="dxa"/>
          </w:tcPr>
          <w:p w14:paraId="0F553528" w14:textId="77777777" w:rsidR="00001462" w:rsidRDefault="00001462" w:rsidP="007F7955">
            <w:pPr>
              <w:contextualSpacing/>
              <w:rPr>
                <w:rFonts w:eastAsia="Calibri" w:cstheme="minorHAnsi"/>
                <w:b/>
              </w:rPr>
            </w:pPr>
            <w:r>
              <w:rPr>
                <w:rFonts w:eastAsia="Calibri" w:cstheme="minorHAnsi"/>
                <w:b/>
              </w:rPr>
              <w:t>$30.47</w:t>
            </w:r>
          </w:p>
          <w:p w14:paraId="1F6BE9F0" w14:textId="58CCC4F6" w:rsidR="00001462" w:rsidRPr="003669C5" w:rsidRDefault="00001462" w:rsidP="007F7955">
            <w:pPr>
              <w:contextualSpacing/>
              <w:rPr>
                <w:rFonts w:eastAsia="Calibri" w:cstheme="minorHAnsi"/>
                <w:b/>
              </w:rPr>
            </w:pPr>
            <w:r>
              <w:rPr>
                <w:rFonts w:eastAsia="Calibri" w:cstheme="minorHAnsi"/>
                <w:b/>
              </w:rPr>
              <w:t>$265</w:t>
            </w:r>
          </w:p>
        </w:tc>
        <w:tc>
          <w:tcPr>
            <w:tcW w:w="1530" w:type="dxa"/>
          </w:tcPr>
          <w:p w14:paraId="449B7727" w14:textId="77777777" w:rsidR="00001462" w:rsidRDefault="00001462" w:rsidP="007F7955">
            <w:pPr>
              <w:contextualSpacing/>
              <w:rPr>
                <w:rFonts w:eastAsia="Calibri" w:cstheme="minorHAnsi"/>
                <w:b/>
              </w:rPr>
            </w:pPr>
            <w:r>
              <w:rPr>
                <w:rFonts w:eastAsia="Calibri" w:cstheme="minorHAnsi"/>
                <w:b/>
              </w:rPr>
              <w:t>$27.59</w:t>
            </w:r>
          </w:p>
          <w:p w14:paraId="09FA6A6B" w14:textId="61AF0F75" w:rsidR="00001462" w:rsidRPr="003669C5" w:rsidRDefault="00001462" w:rsidP="007F7955">
            <w:pPr>
              <w:contextualSpacing/>
              <w:rPr>
                <w:rFonts w:eastAsia="Calibri" w:cstheme="minorHAnsi"/>
                <w:b/>
              </w:rPr>
            </w:pPr>
            <w:r>
              <w:rPr>
                <w:rFonts w:eastAsia="Calibri" w:cstheme="minorHAnsi"/>
                <w:b/>
              </w:rPr>
              <w:t>$360</w:t>
            </w:r>
          </w:p>
        </w:tc>
        <w:tc>
          <w:tcPr>
            <w:tcW w:w="1530" w:type="dxa"/>
          </w:tcPr>
          <w:p w14:paraId="77273980" w14:textId="77777777" w:rsidR="00001462" w:rsidRDefault="00001462" w:rsidP="007F7955">
            <w:pPr>
              <w:contextualSpacing/>
              <w:rPr>
                <w:rFonts w:eastAsia="Calibri" w:cstheme="minorHAnsi"/>
                <w:b/>
              </w:rPr>
            </w:pPr>
            <w:r>
              <w:rPr>
                <w:rFonts w:eastAsia="Calibri" w:cstheme="minorHAnsi"/>
                <w:b/>
              </w:rPr>
              <w:t>$25.96</w:t>
            </w:r>
          </w:p>
          <w:p w14:paraId="66D13042" w14:textId="555B6550" w:rsidR="00001462" w:rsidRPr="003669C5" w:rsidRDefault="00001462" w:rsidP="007F7955">
            <w:pPr>
              <w:contextualSpacing/>
              <w:rPr>
                <w:rFonts w:eastAsia="Calibri" w:cstheme="minorHAnsi"/>
                <w:b/>
              </w:rPr>
            </w:pPr>
            <w:r>
              <w:rPr>
                <w:rFonts w:eastAsia="Calibri" w:cstheme="minorHAnsi"/>
                <w:b/>
              </w:rPr>
              <w:t>$450</w:t>
            </w:r>
          </w:p>
        </w:tc>
        <w:tc>
          <w:tcPr>
            <w:tcW w:w="1555" w:type="dxa"/>
          </w:tcPr>
          <w:p w14:paraId="2D87DCAB" w14:textId="77777777" w:rsidR="00001462" w:rsidRDefault="00001462" w:rsidP="007F7955">
            <w:pPr>
              <w:contextualSpacing/>
              <w:rPr>
                <w:rFonts w:eastAsia="Calibri" w:cstheme="minorHAnsi"/>
                <w:b/>
              </w:rPr>
            </w:pPr>
            <w:r>
              <w:rPr>
                <w:rFonts w:eastAsia="Calibri" w:cstheme="minorHAnsi"/>
                <w:b/>
              </w:rPr>
              <w:t>$24.92</w:t>
            </w:r>
          </w:p>
          <w:p w14:paraId="02354652" w14:textId="5D97AA37" w:rsidR="00001462" w:rsidRPr="003669C5" w:rsidRDefault="00001462" w:rsidP="007F7955">
            <w:pPr>
              <w:contextualSpacing/>
              <w:rPr>
                <w:rFonts w:eastAsia="Calibri" w:cstheme="minorHAnsi"/>
                <w:b/>
              </w:rPr>
            </w:pPr>
            <w:r>
              <w:rPr>
                <w:rFonts w:eastAsia="Calibri" w:cstheme="minorHAnsi"/>
                <w:b/>
              </w:rPr>
              <w:t>$540</w:t>
            </w:r>
          </w:p>
        </w:tc>
      </w:tr>
    </w:tbl>
    <w:p w14:paraId="025157AF" w14:textId="77777777" w:rsidR="00F212A7" w:rsidRDefault="00F212A7" w:rsidP="00087BA3">
      <w:pPr>
        <w:contextualSpacing/>
        <w:rPr>
          <w:rFonts w:eastAsia="Calibri" w:cstheme="minorHAnsi"/>
        </w:rPr>
      </w:pPr>
    </w:p>
    <w:p w14:paraId="5021925A" w14:textId="3BEE4B9A" w:rsidR="00087BA3" w:rsidRPr="003669C5" w:rsidRDefault="00087BA3" w:rsidP="00087BA3">
      <w:pPr>
        <w:contextualSpacing/>
        <w:rPr>
          <w:rFonts w:eastAsia="Calibri" w:cstheme="minorHAnsi"/>
          <w:color w:val="000000" w:themeColor="text1"/>
        </w:rPr>
      </w:pPr>
      <w:r w:rsidRPr="003669C5">
        <w:rPr>
          <w:rFonts w:eastAsia="Calibri" w:cstheme="minorHAnsi"/>
        </w:rPr>
        <w:t xml:space="preserve">Our Licensed Preschool Program has opted in to the CWELCC Childcare program. Members will receive advanced notification of any fee changes. We have a one-time base administration fee of $35 at the time of enrolment.  </w:t>
      </w:r>
    </w:p>
    <w:p w14:paraId="32F85692" w14:textId="183CBFC2" w:rsidR="00087BA3" w:rsidRPr="003669C5" w:rsidRDefault="00087BA3" w:rsidP="00087BA3">
      <w:pPr>
        <w:contextualSpacing/>
        <w:rPr>
          <w:rFonts w:eastAsia="Calibri" w:cstheme="minorHAnsi"/>
          <w:color w:val="000000"/>
        </w:rPr>
      </w:pPr>
      <w:r w:rsidRPr="003669C5">
        <w:rPr>
          <w:rFonts w:eastAsia="Calibri" w:cstheme="minorHAnsi"/>
        </w:rPr>
        <w:t>We must complete a Pre-authorized debit (PAD) agreement form. Authorized deposits are made on the 15</w:t>
      </w:r>
      <w:r w:rsidRPr="003669C5">
        <w:rPr>
          <w:rFonts w:eastAsia="Calibri" w:cstheme="minorHAnsi"/>
          <w:vertAlign w:val="superscript"/>
        </w:rPr>
        <w:t>th</w:t>
      </w:r>
      <w:r w:rsidRPr="003669C5">
        <w:rPr>
          <w:rFonts w:eastAsia="Calibri" w:cstheme="minorHAnsi"/>
        </w:rPr>
        <w:t xml:space="preserve"> of the month for the preceding month. Income tax receipts will be issued at the end of each year. The same fee is paid each month regardless of holidays, inclement weather or days a child is not in attendance. The monthly fee includes fees for statutory holidays and 2 weeks vacation coverage for staff. The OPNC membership fee is not included in the Preschool fee and can be paid separately if the family wishes to join Drop-In programs.  The $7 fee for each quarter hour late for pick up are not part of the base fees.  </w:t>
      </w:r>
      <w:r w:rsidRPr="003669C5">
        <w:rPr>
          <w:rFonts w:eastAsia="Calibri" w:cstheme="minorHAnsi"/>
          <w:color w:val="000000"/>
        </w:rPr>
        <w:t xml:space="preserve">All registration forms and Pre-authorized debit (PAD) agreement </w:t>
      </w:r>
      <w:r w:rsidRPr="003669C5">
        <w:rPr>
          <w:rFonts w:eastAsia="Calibri" w:cstheme="minorHAnsi"/>
          <w:b/>
          <w:bCs/>
          <w:color w:val="000000"/>
          <w:u w:val="single"/>
        </w:rPr>
        <w:t xml:space="preserve">must </w:t>
      </w:r>
      <w:r w:rsidRPr="003669C5">
        <w:rPr>
          <w:rFonts w:eastAsia="Calibri" w:cstheme="minorHAnsi"/>
          <w:color w:val="000000"/>
        </w:rPr>
        <w:t>be completed and signed at leas</w:t>
      </w:r>
      <w:r w:rsidR="00DE2980">
        <w:rPr>
          <w:rFonts w:eastAsia="Calibri" w:cstheme="minorHAnsi"/>
          <w:color w:val="000000"/>
        </w:rPr>
        <w:t>t</w:t>
      </w:r>
      <w:r w:rsidRPr="003669C5">
        <w:rPr>
          <w:rFonts w:eastAsia="Calibri" w:cstheme="minorHAnsi"/>
          <w:color w:val="000000"/>
        </w:rPr>
        <w:t xml:space="preserve"> one business day </w:t>
      </w:r>
      <w:r w:rsidRPr="003669C5">
        <w:rPr>
          <w:rFonts w:eastAsia="Calibri" w:cstheme="minorHAnsi"/>
          <w:b/>
          <w:bCs/>
          <w:color w:val="000000"/>
          <w:u w:val="single"/>
        </w:rPr>
        <w:t xml:space="preserve">before </w:t>
      </w:r>
      <w:r w:rsidRPr="003669C5">
        <w:rPr>
          <w:rFonts w:eastAsia="Calibri" w:cstheme="minorHAnsi"/>
          <w:color w:val="000000"/>
        </w:rPr>
        <w:t xml:space="preserve">your child starts. Your child may be withdrawn with one months notice or fees in lieu. If there are insufficient funds to cover the monthly payment, a cheque or cash for the full amount plus a $20 processing fee are required. </w:t>
      </w:r>
    </w:p>
    <w:bookmarkEnd w:id="0"/>
    <w:p w14:paraId="6742C1C8" w14:textId="77777777" w:rsidR="009F0B08" w:rsidRPr="003669C5" w:rsidRDefault="009F0B08" w:rsidP="0045795E">
      <w:pPr>
        <w:contextualSpacing/>
        <w:rPr>
          <w:rFonts w:eastAsia="Calibri" w:cstheme="minorHAnsi"/>
          <w:b/>
          <w:bCs/>
          <w:color w:val="000000"/>
        </w:rPr>
      </w:pPr>
    </w:p>
    <w:p w14:paraId="63038F5E" w14:textId="6F388B3E" w:rsidR="0045795E" w:rsidRPr="003669C5" w:rsidRDefault="0045795E" w:rsidP="0045795E">
      <w:pPr>
        <w:contextualSpacing/>
        <w:rPr>
          <w:rFonts w:eastAsia="Calibri" w:cstheme="minorHAnsi"/>
          <w:b/>
          <w:bCs/>
          <w:color w:val="000000"/>
        </w:rPr>
      </w:pPr>
      <w:r w:rsidRPr="003669C5">
        <w:rPr>
          <w:rFonts w:eastAsia="Calibri" w:cstheme="minorHAnsi"/>
          <w:b/>
          <w:bCs/>
          <w:color w:val="000000"/>
        </w:rPr>
        <w:t>Parent Support</w:t>
      </w:r>
    </w:p>
    <w:p w14:paraId="64A6E5C8" w14:textId="77777777" w:rsidR="00F52006" w:rsidRPr="003669C5" w:rsidRDefault="00F52006" w:rsidP="00F52006">
      <w:pPr>
        <w:contextualSpacing/>
        <w:rPr>
          <w:rFonts w:eastAsia="Calibri" w:cstheme="minorHAnsi"/>
          <w:color w:val="000000"/>
        </w:rPr>
      </w:pPr>
      <w:r w:rsidRPr="003669C5">
        <w:rPr>
          <w:rFonts w:eastAsia="Calibri" w:cstheme="minorHAnsi"/>
        </w:rPr>
        <w:t xml:space="preserve">Parents are encouraged to have their children ready to join their class on time to benefit fully from the program. Parents are asked to ensure their child has used the washroom before coming to the program and please wash their hands before class as well.  This reduces the staff time spent on bathroom routines and increases class learning time. </w:t>
      </w:r>
      <w:r w:rsidRPr="003669C5">
        <w:rPr>
          <w:rFonts w:eastAsia="Calibri" w:cstheme="minorHAnsi"/>
          <w:color w:val="000000"/>
        </w:rPr>
        <w:t xml:space="preserve">Parents are welcome to stay for a few minutes the first day if needed to ensure their child is settled into the program. Please send your child with a change of clothes in a ziplock bag to keep at the centre. If your child requires diapers and wipes send those as well.  In the winter indoor shoes are needed.  We request that you not send back packs to the program, we have limited room to store these and it adds to the challenges at home time. Please remember to read your Seesaw weekly emails to stay up to date. </w:t>
      </w:r>
      <w:r w:rsidRPr="003669C5">
        <w:rPr>
          <w:rFonts w:eastAsia="Calibri" w:cstheme="minorHAnsi"/>
        </w:rPr>
        <w:t xml:space="preserve">In the event of an emergency at the Centre we will take all children to </w:t>
      </w:r>
      <w:r w:rsidRPr="003669C5">
        <w:rPr>
          <w:rFonts w:eastAsia="Calibri" w:cstheme="minorHAnsi"/>
          <w:color w:val="000000" w:themeColor="text1"/>
        </w:rPr>
        <w:t>C</w:t>
      </w:r>
      <w:r w:rsidRPr="003669C5">
        <w:rPr>
          <w:rFonts w:cstheme="minorHAnsi"/>
          <w:color w:val="000000" w:themeColor="text1"/>
        </w:rPr>
        <w:t xml:space="preserve">hartwell 180 Oak Park Blvd, Oakville ON L6H 0A6 </w:t>
      </w:r>
      <w:r w:rsidRPr="003669C5">
        <w:rPr>
          <w:rFonts w:eastAsia="Calibri" w:cstheme="minorHAnsi"/>
        </w:rPr>
        <w:t>and parents/ caregiver will be notified.</w:t>
      </w:r>
    </w:p>
    <w:p w14:paraId="59D91C40" w14:textId="77777777" w:rsidR="009434C9" w:rsidRPr="003669C5" w:rsidRDefault="009434C9" w:rsidP="009434C9">
      <w:pPr>
        <w:contextualSpacing/>
        <w:rPr>
          <w:rFonts w:eastAsia="Calibri" w:cstheme="minorHAnsi"/>
          <w:b/>
        </w:rPr>
      </w:pPr>
    </w:p>
    <w:p w14:paraId="32FA71F4" w14:textId="15334A1F" w:rsidR="009434C9" w:rsidRPr="003669C5" w:rsidRDefault="009434C9" w:rsidP="009434C9">
      <w:pPr>
        <w:ind w:left="720" w:hanging="720"/>
        <w:contextualSpacing/>
        <w:rPr>
          <w:rFonts w:eastAsia="Calibri" w:cstheme="minorHAnsi"/>
          <w:b/>
        </w:rPr>
      </w:pPr>
      <w:r w:rsidRPr="003669C5">
        <w:rPr>
          <w:rFonts w:eastAsia="Calibri" w:cstheme="minorHAnsi"/>
          <w:b/>
        </w:rPr>
        <w:t>Holidays &amp; Inclement Weather Closures</w:t>
      </w:r>
    </w:p>
    <w:p w14:paraId="4CF27AC7" w14:textId="77777777" w:rsidR="00202B0F" w:rsidRPr="003669C5" w:rsidRDefault="009434C9" w:rsidP="009434C9">
      <w:pPr>
        <w:ind w:left="720" w:hanging="720"/>
        <w:contextualSpacing/>
        <w:rPr>
          <w:rFonts w:cstheme="minorHAnsi"/>
        </w:rPr>
      </w:pPr>
      <w:r w:rsidRPr="003669C5">
        <w:rPr>
          <w:rFonts w:eastAsia="Calibri" w:cstheme="minorHAnsi"/>
        </w:rPr>
        <w:t>We are closed for all statutory holidays, March Break, Easter Monday</w:t>
      </w:r>
      <w:r w:rsidR="00202B0F" w:rsidRPr="003669C5">
        <w:rPr>
          <w:rFonts w:eastAsia="Calibri" w:cstheme="minorHAnsi"/>
        </w:rPr>
        <w:t xml:space="preserve">, </w:t>
      </w:r>
      <w:r w:rsidRPr="003669C5">
        <w:rPr>
          <w:rFonts w:eastAsia="Calibri" w:cstheme="minorHAnsi"/>
        </w:rPr>
        <w:t>Christmas Break</w:t>
      </w:r>
      <w:r w:rsidR="00202B0F" w:rsidRPr="003669C5">
        <w:rPr>
          <w:rFonts w:eastAsia="Calibri" w:cstheme="minorHAnsi"/>
        </w:rPr>
        <w:t xml:space="preserve"> and the last week of August</w:t>
      </w:r>
      <w:r w:rsidRPr="003669C5">
        <w:rPr>
          <w:rFonts w:eastAsia="Calibri" w:cstheme="minorHAnsi"/>
        </w:rPr>
        <w:t xml:space="preserve">. </w:t>
      </w:r>
      <w:r w:rsidRPr="003669C5">
        <w:rPr>
          <w:rFonts w:cstheme="minorHAnsi"/>
        </w:rPr>
        <w:t xml:space="preserve">If </w:t>
      </w:r>
    </w:p>
    <w:p w14:paraId="0D5CF5AB" w14:textId="77777777" w:rsidR="00202B0F" w:rsidRPr="003669C5" w:rsidRDefault="00202B0F" w:rsidP="009434C9">
      <w:pPr>
        <w:ind w:left="720" w:hanging="720"/>
        <w:contextualSpacing/>
        <w:rPr>
          <w:rFonts w:cstheme="minorHAnsi"/>
        </w:rPr>
      </w:pPr>
      <w:r w:rsidRPr="003669C5">
        <w:rPr>
          <w:rFonts w:cstheme="minorHAnsi"/>
        </w:rPr>
        <w:t>b</w:t>
      </w:r>
      <w:r w:rsidR="009434C9" w:rsidRPr="003669C5">
        <w:rPr>
          <w:rFonts w:cstheme="minorHAnsi"/>
        </w:rPr>
        <w:t xml:space="preserve">oth school boards are closed </w:t>
      </w:r>
      <w:r w:rsidRPr="003669C5">
        <w:rPr>
          <w:rFonts w:cstheme="minorHAnsi"/>
        </w:rPr>
        <w:t xml:space="preserve">for inclement weather </w:t>
      </w:r>
      <w:r w:rsidR="009434C9" w:rsidRPr="003669C5">
        <w:rPr>
          <w:rFonts w:cstheme="minorHAnsi"/>
        </w:rPr>
        <w:t xml:space="preserve">then we will also be closed. There </w:t>
      </w:r>
      <w:r w:rsidRPr="003669C5">
        <w:rPr>
          <w:rFonts w:cstheme="minorHAnsi"/>
        </w:rPr>
        <w:t>will be a message posted on our</w:t>
      </w:r>
    </w:p>
    <w:p w14:paraId="42495EA3" w14:textId="77777777" w:rsidR="009434C9" w:rsidRPr="003669C5" w:rsidRDefault="009434C9" w:rsidP="009434C9">
      <w:pPr>
        <w:ind w:left="720" w:hanging="720"/>
        <w:contextualSpacing/>
        <w:rPr>
          <w:rFonts w:cstheme="minorHAnsi"/>
        </w:rPr>
      </w:pPr>
      <w:r w:rsidRPr="003669C5">
        <w:rPr>
          <w:rFonts w:cstheme="minorHAnsi"/>
        </w:rPr>
        <w:t xml:space="preserve">Facebook page. </w:t>
      </w:r>
    </w:p>
    <w:p w14:paraId="13C071ED" w14:textId="77777777" w:rsidR="009434C9" w:rsidRPr="003669C5" w:rsidRDefault="009434C9" w:rsidP="009434C9">
      <w:pPr>
        <w:contextualSpacing/>
        <w:rPr>
          <w:rFonts w:eastAsia="Calibri" w:cstheme="minorHAnsi"/>
          <w:b/>
        </w:rPr>
      </w:pPr>
    </w:p>
    <w:p w14:paraId="756360C8" w14:textId="06155B32" w:rsidR="001048E2" w:rsidRPr="003669C5" w:rsidRDefault="001048E2" w:rsidP="001048E2">
      <w:pPr>
        <w:spacing w:line="240" w:lineRule="auto"/>
        <w:contextualSpacing/>
        <w:rPr>
          <w:rFonts w:eastAsia="Calibri" w:cstheme="minorHAnsi"/>
          <w:color w:val="000000" w:themeColor="text1"/>
        </w:rPr>
      </w:pPr>
      <w:r w:rsidRPr="003669C5">
        <w:rPr>
          <w:rFonts w:eastAsia="Calibri" w:cstheme="minorHAnsi"/>
          <w:b/>
          <w:color w:val="000000" w:themeColor="text1"/>
        </w:rPr>
        <w:lastRenderedPageBreak/>
        <w:t>Activities Off Premises</w:t>
      </w:r>
    </w:p>
    <w:p w14:paraId="0084D62A" w14:textId="77777777" w:rsidR="001048E2" w:rsidRPr="003669C5" w:rsidRDefault="001048E2" w:rsidP="001048E2">
      <w:pPr>
        <w:spacing w:line="240" w:lineRule="auto"/>
        <w:contextualSpacing/>
        <w:rPr>
          <w:rFonts w:eastAsia="Calibri" w:cstheme="minorHAnsi"/>
          <w:color w:val="000000" w:themeColor="text1"/>
        </w:rPr>
      </w:pPr>
      <w:r w:rsidRPr="003669C5">
        <w:rPr>
          <w:rFonts w:eastAsia="Calibri" w:cstheme="minorHAnsi"/>
          <w:color w:val="000000" w:themeColor="text1"/>
        </w:rPr>
        <w:t>We do enjoy the park outside the centre and go for a walk around the block from time to time. If we go off-site for field trips</w:t>
      </w:r>
      <w:r w:rsidRPr="003669C5">
        <w:rPr>
          <w:rFonts w:cstheme="minorHAnsi"/>
          <w:color w:val="000000" w:themeColor="text1"/>
        </w:rPr>
        <w:t>,</w:t>
      </w:r>
      <w:r w:rsidRPr="003669C5">
        <w:rPr>
          <w:rFonts w:eastAsia="Calibri" w:cstheme="minorHAnsi"/>
          <w:color w:val="000000" w:themeColor="text1"/>
        </w:rPr>
        <w:t xml:space="preserve"> like to the seniors centre, will get parent consent to do so. </w:t>
      </w:r>
    </w:p>
    <w:p w14:paraId="6F0CAA0D" w14:textId="77777777" w:rsidR="00F12205" w:rsidRPr="003669C5" w:rsidRDefault="00F12205" w:rsidP="009434C9">
      <w:pPr>
        <w:contextualSpacing/>
        <w:rPr>
          <w:rFonts w:eastAsia="Calibri" w:cstheme="minorHAnsi"/>
          <w:b/>
        </w:rPr>
      </w:pPr>
    </w:p>
    <w:p w14:paraId="373CB2C4" w14:textId="52B155DD" w:rsidR="00256B5A" w:rsidRPr="003669C5" w:rsidRDefault="00256B5A" w:rsidP="00256B5A">
      <w:pPr>
        <w:contextualSpacing/>
        <w:rPr>
          <w:rFonts w:cstheme="minorHAnsi"/>
          <w:b/>
          <w:u w:val="single"/>
          <w:shd w:val="clear" w:color="auto" w:fill="FFFFFF" w:themeFill="background1"/>
        </w:rPr>
      </w:pPr>
      <w:r w:rsidRPr="003669C5">
        <w:rPr>
          <w:rFonts w:cstheme="minorHAnsi"/>
          <w:b/>
          <w:shd w:val="clear" w:color="auto" w:fill="FFFFFF" w:themeFill="background1"/>
        </w:rPr>
        <w:t xml:space="preserve">Respectful Environment </w:t>
      </w:r>
      <w:r w:rsidR="00BF7220" w:rsidRPr="003669C5">
        <w:rPr>
          <w:rFonts w:cstheme="minorHAnsi"/>
          <w:b/>
          <w:shd w:val="clear" w:color="auto" w:fill="FFFFFF" w:themeFill="background1"/>
        </w:rPr>
        <w:t>Policy</w:t>
      </w:r>
    </w:p>
    <w:p w14:paraId="2EA2E631" w14:textId="77777777" w:rsidR="00256B5A" w:rsidRPr="003669C5" w:rsidRDefault="00256B5A" w:rsidP="00256B5A">
      <w:pPr>
        <w:rPr>
          <w:rFonts w:cstheme="minorHAnsi"/>
          <w:b/>
          <w:bCs/>
        </w:rPr>
      </w:pPr>
      <w:r w:rsidRPr="003669C5">
        <w:rPr>
          <w:rFonts w:cstheme="minorHAnsi"/>
          <w:color w:val="000000" w:themeColor="text1"/>
        </w:rPr>
        <w:t xml:space="preserve">Mutual respect and a discrimination free environment are values and priorities of Oak Park Neighbourhood Centre (OPNC).  The benefits of a respectful environment include a positive employee, participant and volunteer experience.  OPNC is committed to demonstrating a welcoming and respectful environment, promoting ethical behaviour and striving for professional excellence. All persons associated with OPNC are accountable for conducting themselves in a civil, respectful, cooperative and non-discriminatory manner at the Centre  and at Centre-related gatherings.  </w:t>
      </w:r>
      <w:r w:rsidRPr="003669C5">
        <w:rPr>
          <w:rFonts w:cstheme="minorHAnsi"/>
          <w:lang w:val="en-GB"/>
        </w:rPr>
        <w:t xml:space="preserve">Everyone participating in OPNC activities has the responsibility to refrain from and to report any disrespectful conduct.  All allegations of disrespectful conduct will be investigated. OPNC prohibits retaliation of any kind against an individual reporting a complaint or providing information in connection with an investigation. Every effort will be made to keep the complaint, investigation, and action taken as a result of the investigation confidential. </w:t>
      </w:r>
      <w:r w:rsidRPr="003669C5">
        <w:rPr>
          <w:rFonts w:cstheme="minorHAnsi"/>
        </w:rPr>
        <w:t xml:space="preserve">Anyone who thinks that they have been confronted with or has witnessed disrespectful conduct may file a complaint to an OPNC staff person, Executive Director or Chair of the Board. </w:t>
      </w:r>
    </w:p>
    <w:p w14:paraId="30F068D5" w14:textId="1535E3B4" w:rsidR="00F12205" w:rsidRPr="003669C5" w:rsidRDefault="00F12205" w:rsidP="00E03BCA">
      <w:pPr>
        <w:ind w:left="720" w:hanging="720"/>
        <w:contextualSpacing/>
        <w:rPr>
          <w:rFonts w:cstheme="minorHAnsi"/>
          <w:b/>
          <w:lang w:val="en-CA"/>
        </w:rPr>
      </w:pPr>
      <w:r w:rsidRPr="003669C5">
        <w:rPr>
          <w:rFonts w:cstheme="minorHAnsi"/>
          <w:b/>
          <w:lang w:val="en-CA"/>
        </w:rPr>
        <w:t xml:space="preserve">Emergency Management </w:t>
      </w:r>
      <w:r w:rsidR="00C824EE" w:rsidRPr="003669C5">
        <w:rPr>
          <w:rFonts w:cstheme="minorHAnsi"/>
          <w:b/>
          <w:lang w:val="en-CA"/>
        </w:rPr>
        <w:t>Plan</w:t>
      </w:r>
    </w:p>
    <w:p w14:paraId="38D3A6BD" w14:textId="77777777" w:rsidR="0009531F" w:rsidRPr="003669C5" w:rsidRDefault="0009531F" w:rsidP="00E03BCA">
      <w:pPr>
        <w:ind w:left="720" w:hanging="720"/>
        <w:contextualSpacing/>
        <w:rPr>
          <w:rFonts w:cstheme="minorHAnsi"/>
        </w:rPr>
      </w:pPr>
      <w:r w:rsidRPr="003669C5">
        <w:rPr>
          <w:rFonts w:cstheme="minorHAnsi"/>
        </w:rPr>
        <w:t xml:space="preserve">This plan </w:t>
      </w:r>
      <w:r w:rsidRPr="003669C5">
        <w:rPr>
          <w:rFonts w:cstheme="minorHAnsi"/>
          <w:color w:val="000000"/>
        </w:rPr>
        <w:t xml:space="preserve">provides direction to staff to respond to emergencies, communicate with members and restore services.  </w:t>
      </w:r>
      <w:r w:rsidRPr="003669C5">
        <w:rPr>
          <w:rFonts w:cstheme="minorHAnsi"/>
        </w:rPr>
        <w:t xml:space="preserve">An </w:t>
      </w:r>
    </w:p>
    <w:p w14:paraId="4BEB999E" w14:textId="77777777" w:rsidR="0009531F" w:rsidRPr="003669C5" w:rsidRDefault="0009531F" w:rsidP="00E03BCA">
      <w:pPr>
        <w:ind w:left="720" w:hanging="720"/>
        <w:contextualSpacing/>
        <w:rPr>
          <w:rFonts w:cstheme="minorHAnsi"/>
        </w:rPr>
      </w:pPr>
      <w:r w:rsidRPr="003669C5">
        <w:rPr>
          <w:rFonts w:cstheme="minorHAnsi"/>
        </w:rPr>
        <w:t xml:space="preserve">emergency is an urgent or pressing situation in which immediate action is required to ensure the safety of people at the </w:t>
      </w:r>
    </w:p>
    <w:p w14:paraId="14E81242" w14:textId="77777777" w:rsidR="0009531F" w:rsidRPr="003669C5" w:rsidRDefault="0009531F" w:rsidP="00E03BCA">
      <w:pPr>
        <w:ind w:left="720" w:hanging="720"/>
        <w:contextualSpacing/>
        <w:rPr>
          <w:rFonts w:cstheme="minorHAnsi"/>
        </w:rPr>
      </w:pPr>
      <w:r w:rsidRPr="003669C5">
        <w:rPr>
          <w:rFonts w:cstheme="minorHAnsi"/>
        </w:rPr>
        <w:t xml:space="preserve">center. Staff are responsible for the safety of the children in childcare programs and for members attending programs. </w:t>
      </w:r>
    </w:p>
    <w:p w14:paraId="085D6C63" w14:textId="3997E1E1" w:rsidR="00F12205" w:rsidRPr="003669C5" w:rsidRDefault="0009531F" w:rsidP="008101A6">
      <w:pPr>
        <w:rPr>
          <w:rFonts w:cstheme="minorHAnsi"/>
        </w:rPr>
      </w:pPr>
      <w:r w:rsidRPr="003669C5">
        <w:rPr>
          <w:rFonts w:cstheme="minorHAnsi"/>
        </w:rPr>
        <w:t>Staff will co-ordinate actions together with guidance from emergency responders.</w:t>
      </w:r>
      <w:r w:rsidR="002C6208" w:rsidRPr="003669C5">
        <w:rPr>
          <w:rFonts w:cstheme="minorHAnsi"/>
        </w:rPr>
        <w:t xml:space="preserve"> </w:t>
      </w:r>
      <w:r w:rsidRPr="003669C5">
        <w:rPr>
          <w:rFonts w:cstheme="minorHAnsi"/>
        </w:rPr>
        <w:t xml:space="preserve"> </w:t>
      </w:r>
      <w:r w:rsidR="008101A6" w:rsidRPr="003669C5">
        <w:rPr>
          <w:rFonts w:eastAsia="Calibri" w:cstheme="minorHAnsi"/>
        </w:rPr>
        <w:t>An email from lead childcare teachers explaining the situation as well as any evacuation details with address for pick up will be</w:t>
      </w:r>
      <w:r w:rsidR="003C5A9C" w:rsidRPr="003669C5">
        <w:rPr>
          <w:rFonts w:eastAsia="Calibri" w:cstheme="minorHAnsi"/>
        </w:rPr>
        <w:t xml:space="preserve"> provided </w:t>
      </w:r>
      <w:r w:rsidR="008101A6" w:rsidRPr="003669C5">
        <w:rPr>
          <w:rFonts w:eastAsia="Calibri" w:cstheme="minorHAnsi"/>
        </w:rPr>
        <w:t xml:space="preserve">to parents as soon as it is safe.  </w:t>
      </w:r>
      <w:r w:rsidR="00334103" w:rsidRPr="003669C5">
        <w:rPr>
          <w:rFonts w:cstheme="minorHAnsi"/>
        </w:rPr>
        <w:t xml:space="preserve">Our emergency evacuation location is </w:t>
      </w:r>
      <w:r w:rsidR="00FE1A63" w:rsidRPr="003669C5">
        <w:rPr>
          <w:rFonts w:eastAsia="Calibri" w:cstheme="minorHAnsi"/>
        </w:rPr>
        <w:t>Chartwell at 180 Oak Park Blvd</w:t>
      </w:r>
      <w:r w:rsidR="00334103" w:rsidRPr="003669C5">
        <w:rPr>
          <w:rFonts w:cstheme="minorHAnsi"/>
          <w:color w:val="222222"/>
          <w:shd w:val="clear" w:color="auto" w:fill="FFFFFF"/>
        </w:rPr>
        <w:t>.</w:t>
      </w:r>
    </w:p>
    <w:p w14:paraId="155C43FA" w14:textId="1EDC8D1B" w:rsidR="00064DF6" w:rsidRPr="003669C5" w:rsidRDefault="00064DF6" w:rsidP="00064DF6">
      <w:pPr>
        <w:spacing w:line="240" w:lineRule="auto"/>
        <w:contextualSpacing/>
        <w:rPr>
          <w:rFonts w:cstheme="minorHAnsi"/>
          <w:b/>
        </w:rPr>
      </w:pPr>
      <w:r w:rsidRPr="003669C5">
        <w:rPr>
          <w:rFonts w:cstheme="minorHAnsi"/>
          <w:b/>
        </w:rPr>
        <w:t>Prohibited Practices</w:t>
      </w:r>
    </w:p>
    <w:p w14:paraId="0FA87A8E" w14:textId="77777777" w:rsidR="00064DF6" w:rsidRPr="003669C5" w:rsidRDefault="00064DF6" w:rsidP="007C17F7">
      <w:pPr>
        <w:spacing w:line="240" w:lineRule="auto"/>
        <w:ind w:left="720" w:hanging="720"/>
        <w:contextualSpacing/>
        <w:rPr>
          <w:rFonts w:cstheme="minorHAnsi"/>
        </w:rPr>
      </w:pPr>
      <w:r w:rsidRPr="003669C5">
        <w:rPr>
          <w:rFonts w:cstheme="minorHAnsi"/>
        </w:rPr>
        <w:t>Our centre must be a safe place for everyone. Therefore, the following are prohibited:</w:t>
      </w:r>
    </w:p>
    <w:p w14:paraId="4D725DEC" w14:textId="77777777" w:rsidR="00064DF6" w:rsidRPr="003669C5" w:rsidRDefault="00064DF6" w:rsidP="007C17F7">
      <w:pPr>
        <w:spacing w:line="240" w:lineRule="auto"/>
        <w:ind w:left="720" w:hanging="720"/>
        <w:contextualSpacing/>
        <w:rPr>
          <w:rFonts w:cstheme="minorHAnsi"/>
        </w:rPr>
      </w:pPr>
      <w:r w:rsidRPr="003669C5">
        <w:rPr>
          <w:rFonts w:cstheme="minorHAnsi"/>
        </w:rPr>
        <w:t>(a) Corporal punishment of a child</w:t>
      </w:r>
    </w:p>
    <w:p w14:paraId="3DE4F0EB" w14:textId="77777777" w:rsidR="00064DF6" w:rsidRPr="003669C5" w:rsidRDefault="00064DF6" w:rsidP="007C17F7">
      <w:pPr>
        <w:spacing w:line="240" w:lineRule="auto"/>
        <w:ind w:left="720" w:hanging="720"/>
        <w:contextualSpacing/>
        <w:rPr>
          <w:rFonts w:cstheme="minorHAnsi"/>
        </w:rPr>
      </w:pPr>
      <w:r w:rsidRPr="003669C5">
        <w:rPr>
          <w:rFonts w:cstheme="minorHAnsi"/>
        </w:rPr>
        <w:t xml:space="preserve">(b) Physical restraint of a child, such as confining the child to a chair, or seat or other device for the purposes of </w:t>
      </w:r>
    </w:p>
    <w:p w14:paraId="3D798862" w14:textId="77777777" w:rsidR="00064DF6" w:rsidRPr="003669C5" w:rsidRDefault="00064DF6" w:rsidP="007C17F7">
      <w:pPr>
        <w:spacing w:line="240" w:lineRule="auto"/>
        <w:ind w:left="720" w:hanging="720"/>
        <w:contextualSpacing/>
        <w:rPr>
          <w:rFonts w:cstheme="minorHAnsi"/>
        </w:rPr>
      </w:pPr>
      <w:r w:rsidRPr="003669C5">
        <w:rPr>
          <w:rFonts w:cstheme="minorHAnsi"/>
        </w:rPr>
        <w:t xml:space="preserve">discipline or in lieu of supervision, unless the physical restraint is for the purpose of preventing a child from hurting </w:t>
      </w:r>
    </w:p>
    <w:p w14:paraId="3789F363" w14:textId="38129F64" w:rsidR="00064DF6" w:rsidRPr="003669C5" w:rsidRDefault="00064DF6" w:rsidP="007C17F7">
      <w:pPr>
        <w:spacing w:line="240" w:lineRule="auto"/>
        <w:ind w:left="720" w:hanging="720"/>
        <w:contextualSpacing/>
        <w:rPr>
          <w:rFonts w:cstheme="minorHAnsi"/>
        </w:rPr>
      </w:pPr>
      <w:r w:rsidRPr="003669C5">
        <w:rPr>
          <w:rFonts w:cstheme="minorHAnsi"/>
        </w:rPr>
        <w:t>themself or someone else, and is used only as a last resort and only until the risk of injury is no longer imminent</w:t>
      </w:r>
    </w:p>
    <w:p w14:paraId="00DAE722" w14:textId="77777777" w:rsidR="00064DF6" w:rsidRPr="003669C5" w:rsidRDefault="00064DF6" w:rsidP="007C17F7">
      <w:pPr>
        <w:spacing w:line="240" w:lineRule="auto"/>
        <w:ind w:left="720" w:hanging="720"/>
        <w:contextualSpacing/>
        <w:rPr>
          <w:rFonts w:cstheme="minorHAnsi"/>
        </w:rPr>
      </w:pPr>
      <w:r w:rsidRPr="003669C5">
        <w:rPr>
          <w:rFonts w:cstheme="minorHAnsi"/>
        </w:rPr>
        <w:t xml:space="preserve">(c) Blocking the exits of the childcare centre for the purpose of confining a child without adult supervision, unless such </w:t>
      </w:r>
    </w:p>
    <w:p w14:paraId="424AEFD6" w14:textId="7A71F542" w:rsidR="00064DF6" w:rsidRPr="003669C5" w:rsidRDefault="00064DF6" w:rsidP="007C17F7">
      <w:pPr>
        <w:spacing w:line="240" w:lineRule="auto"/>
        <w:ind w:left="720" w:hanging="720"/>
        <w:contextualSpacing/>
        <w:rPr>
          <w:rFonts w:cstheme="minorHAnsi"/>
        </w:rPr>
      </w:pPr>
      <w:r w:rsidRPr="003669C5">
        <w:rPr>
          <w:rFonts w:cstheme="minorHAnsi"/>
        </w:rPr>
        <w:t>confinement occurs during an emergency and is required as part of the emergency management policies.</w:t>
      </w:r>
    </w:p>
    <w:p w14:paraId="33611505" w14:textId="77777777" w:rsidR="00064DF6" w:rsidRPr="003669C5" w:rsidRDefault="00064DF6" w:rsidP="007C17F7">
      <w:pPr>
        <w:spacing w:line="240" w:lineRule="auto"/>
        <w:ind w:left="720" w:hanging="720"/>
        <w:contextualSpacing/>
        <w:rPr>
          <w:rFonts w:cstheme="minorHAnsi"/>
        </w:rPr>
      </w:pPr>
      <w:r w:rsidRPr="003669C5">
        <w:rPr>
          <w:rFonts w:cstheme="minorHAnsi"/>
        </w:rPr>
        <w:t xml:space="preserve">(d) Use of harsh or degrading measures or threats or use of derogatory language directed at or used in the presence of a </w:t>
      </w:r>
    </w:p>
    <w:p w14:paraId="4FDFBA89" w14:textId="68E1A418" w:rsidR="00064DF6" w:rsidRPr="003669C5" w:rsidRDefault="00064DF6" w:rsidP="007C17F7">
      <w:pPr>
        <w:spacing w:line="240" w:lineRule="auto"/>
        <w:ind w:left="720" w:hanging="720"/>
        <w:contextualSpacing/>
        <w:rPr>
          <w:rFonts w:cstheme="minorHAnsi"/>
        </w:rPr>
      </w:pPr>
      <w:r w:rsidRPr="003669C5">
        <w:rPr>
          <w:rFonts w:cstheme="minorHAnsi"/>
        </w:rPr>
        <w:t>child that would humiliate, shame or frighten the child or undermine their self-respect, dignity or self-worth.</w:t>
      </w:r>
    </w:p>
    <w:p w14:paraId="5503F2C9" w14:textId="77777777" w:rsidR="00064DF6" w:rsidRPr="003669C5" w:rsidRDefault="00064DF6" w:rsidP="007C17F7">
      <w:pPr>
        <w:spacing w:line="240" w:lineRule="auto"/>
        <w:ind w:left="720" w:hanging="720"/>
        <w:contextualSpacing/>
        <w:rPr>
          <w:rFonts w:cstheme="minorHAnsi"/>
        </w:rPr>
      </w:pPr>
      <w:r w:rsidRPr="003669C5">
        <w:rPr>
          <w:rFonts w:cstheme="minorHAnsi"/>
        </w:rPr>
        <w:t>(e) Depriving the child of basic needs including food, drink, shelter, sleep, toilet use, or clothing; or</w:t>
      </w:r>
    </w:p>
    <w:p w14:paraId="1385DAC5" w14:textId="77777777" w:rsidR="00064DF6" w:rsidRPr="003669C5" w:rsidRDefault="00064DF6" w:rsidP="007C17F7">
      <w:pPr>
        <w:spacing w:line="240" w:lineRule="auto"/>
        <w:ind w:left="720" w:hanging="720"/>
        <w:contextualSpacing/>
        <w:rPr>
          <w:rFonts w:cstheme="minorHAnsi"/>
        </w:rPr>
      </w:pPr>
      <w:r w:rsidRPr="003669C5">
        <w:rPr>
          <w:rFonts w:cstheme="minorHAnsi"/>
        </w:rPr>
        <w:t>(f) Inflicting any bodily harm on children including making children eat or drink against their will.</w:t>
      </w:r>
    </w:p>
    <w:p w14:paraId="46AE5EE1" w14:textId="15BAB10C" w:rsidR="00BB6D1B" w:rsidRPr="003669C5" w:rsidRDefault="00E03BCA" w:rsidP="00E03BCA">
      <w:pPr>
        <w:spacing w:after="0" w:line="240" w:lineRule="auto"/>
        <w:ind w:left="720" w:hanging="720"/>
        <w:contextualSpacing/>
        <w:rPr>
          <w:rFonts w:eastAsia="Times New Roman" w:cstheme="minorHAnsi"/>
          <w:b/>
          <w:lang w:eastAsia="en-CA"/>
        </w:rPr>
      </w:pPr>
      <w:r w:rsidRPr="003669C5">
        <w:rPr>
          <w:rFonts w:cstheme="minorHAnsi"/>
        </w:rPr>
        <w:t>.</w:t>
      </w:r>
      <w:r w:rsidRPr="003669C5">
        <w:rPr>
          <w:rFonts w:eastAsia="Times New Roman" w:cstheme="minorHAnsi"/>
          <w:b/>
          <w:lang w:eastAsia="en-CA"/>
        </w:rPr>
        <w:t xml:space="preserve"> </w:t>
      </w:r>
    </w:p>
    <w:p w14:paraId="37FBA48F" w14:textId="77777777" w:rsidR="009B3AF1" w:rsidRPr="003669C5" w:rsidRDefault="009B3AF1" w:rsidP="009B3AF1">
      <w:pPr>
        <w:spacing w:line="240" w:lineRule="auto"/>
        <w:ind w:left="720" w:hanging="720"/>
        <w:contextualSpacing/>
        <w:jc w:val="both"/>
        <w:rPr>
          <w:rFonts w:cstheme="minorHAnsi"/>
          <w:b/>
        </w:rPr>
      </w:pPr>
      <w:r w:rsidRPr="003669C5">
        <w:rPr>
          <w:rFonts w:cstheme="minorHAnsi"/>
          <w:b/>
        </w:rPr>
        <w:t>Child Immunization</w:t>
      </w:r>
    </w:p>
    <w:p w14:paraId="4BE4D80B" w14:textId="77777777" w:rsidR="009B3AF1" w:rsidRPr="003669C5" w:rsidRDefault="009B3AF1" w:rsidP="009B3AF1">
      <w:pPr>
        <w:spacing w:line="240" w:lineRule="auto"/>
        <w:ind w:left="720" w:hanging="720"/>
        <w:contextualSpacing/>
        <w:rPr>
          <w:rFonts w:cstheme="minorHAnsi"/>
        </w:rPr>
      </w:pPr>
      <w:r w:rsidRPr="003669C5">
        <w:rPr>
          <w:rFonts w:cstheme="minorHAnsi"/>
        </w:rPr>
        <w:t xml:space="preserve">Staff will refer families to the Region of Halton for immunization information and will inform the Region of all </w:t>
      </w:r>
    </w:p>
    <w:p w14:paraId="2540EC86" w14:textId="77777777" w:rsidR="009B3AF1" w:rsidRPr="003669C5" w:rsidRDefault="009B3AF1" w:rsidP="009B3AF1">
      <w:pPr>
        <w:spacing w:line="240" w:lineRule="auto"/>
        <w:ind w:left="720" w:hanging="720"/>
        <w:contextualSpacing/>
        <w:rPr>
          <w:rFonts w:cstheme="minorHAnsi"/>
        </w:rPr>
      </w:pPr>
      <w:r w:rsidRPr="003669C5">
        <w:rPr>
          <w:rFonts w:cstheme="minorHAnsi"/>
        </w:rPr>
        <w:t xml:space="preserve">immunizations. Children in our preschool program must provide proof of up to date immunization at registration </w:t>
      </w:r>
    </w:p>
    <w:p w14:paraId="46BE91F1" w14:textId="77777777" w:rsidR="009B3AF1" w:rsidRPr="003669C5" w:rsidRDefault="009B3AF1" w:rsidP="009B3AF1">
      <w:pPr>
        <w:spacing w:line="240" w:lineRule="auto"/>
        <w:ind w:left="720" w:hanging="720"/>
        <w:contextualSpacing/>
        <w:rPr>
          <w:rFonts w:cstheme="minorHAnsi"/>
        </w:rPr>
      </w:pPr>
      <w:r w:rsidRPr="003669C5">
        <w:rPr>
          <w:rFonts w:cstheme="minorHAnsi"/>
        </w:rPr>
        <w:t xml:space="preserve">according to the requirements of the Medical Officer of Health. You may decide because of medical, or religious reasons </w:t>
      </w:r>
    </w:p>
    <w:p w14:paraId="17F1AC69" w14:textId="77777777" w:rsidR="009B3AF1" w:rsidRPr="003669C5" w:rsidRDefault="009B3AF1" w:rsidP="009B3AF1">
      <w:pPr>
        <w:spacing w:line="240" w:lineRule="auto"/>
        <w:ind w:left="720" w:hanging="720"/>
        <w:contextualSpacing/>
        <w:rPr>
          <w:rFonts w:cstheme="minorHAnsi"/>
        </w:rPr>
      </w:pPr>
      <w:r w:rsidRPr="003669C5">
        <w:rPr>
          <w:rFonts w:cstheme="minorHAnsi"/>
        </w:rPr>
        <w:t xml:space="preserve">not to immunize your child. In this case, you will need to provide an exemption affidavit that you can obtain from Halton </w:t>
      </w:r>
    </w:p>
    <w:p w14:paraId="2D6FF42A" w14:textId="77777777" w:rsidR="009B3AF1" w:rsidRPr="003669C5" w:rsidRDefault="009B3AF1" w:rsidP="009B3AF1">
      <w:pPr>
        <w:spacing w:line="240" w:lineRule="auto"/>
        <w:ind w:left="720" w:hanging="720"/>
        <w:contextualSpacing/>
        <w:rPr>
          <w:rFonts w:cstheme="minorHAnsi"/>
        </w:rPr>
      </w:pPr>
      <w:r w:rsidRPr="003669C5">
        <w:rPr>
          <w:rFonts w:cstheme="minorHAnsi"/>
        </w:rPr>
        <w:t xml:space="preserve">Region.  If an outbreak occurs, a child who is not adequately immunized will not be able to attend programs (no refund </w:t>
      </w:r>
    </w:p>
    <w:p w14:paraId="25A51740" w14:textId="48609B87" w:rsidR="009B3AF1" w:rsidRPr="003669C5" w:rsidRDefault="009B3AF1" w:rsidP="006D17F9">
      <w:pPr>
        <w:spacing w:line="240" w:lineRule="auto"/>
        <w:ind w:left="720" w:hanging="720"/>
        <w:contextualSpacing/>
        <w:rPr>
          <w:rFonts w:cstheme="minorHAnsi"/>
        </w:rPr>
      </w:pPr>
      <w:r w:rsidRPr="003669C5">
        <w:rPr>
          <w:rFonts w:cstheme="minorHAnsi"/>
        </w:rPr>
        <w:t xml:space="preserve">will be provided) unless the child receives the required vaccine or until the outbreak is over. </w:t>
      </w:r>
    </w:p>
    <w:p w14:paraId="3AB3A401" w14:textId="77777777" w:rsidR="00207627" w:rsidRPr="003669C5" w:rsidRDefault="00207627" w:rsidP="006D17F9">
      <w:pPr>
        <w:spacing w:line="240" w:lineRule="auto"/>
        <w:ind w:left="720" w:hanging="720"/>
        <w:contextualSpacing/>
        <w:rPr>
          <w:rFonts w:cstheme="minorHAnsi"/>
        </w:rPr>
      </w:pPr>
    </w:p>
    <w:p w14:paraId="1C0682BF" w14:textId="77777777" w:rsidR="00452D59" w:rsidRPr="003669C5" w:rsidRDefault="00452D59" w:rsidP="00207627">
      <w:pPr>
        <w:ind w:left="720" w:hanging="720"/>
        <w:contextualSpacing/>
        <w:rPr>
          <w:rFonts w:cstheme="minorHAnsi"/>
          <w:b/>
        </w:rPr>
      </w:pPr>
    </w:p>
    <w:p w14:paraId="6A10B955" w14:textId="77777777" w:rsidR="00452D59" w:rsidRPr="003669C5" w:rsidRDefault="00452D59" w:rsidP="00207627">
      <w:pPr>
        <w:ind w:left="720" w:hanging="720"/>
        <w:contextualSpacing/>
        <w:rPr>
          <w:rFonts w:cstheme="minorHAnsi"/>
          <w:b/>
        </w:rPr>
      </w:pPr>
    </w:p>
    <w:p w14:paraId="696AC11D" w14:textId="77777777" w:rsidR="00452D59" w:rsidRPr="003669C5" w:rsidRDefault="00452D59" w:rsidP="00207627">
      <w:pPr>
        <w:ind w:left="720" w:hanging="720"/>
        <w:contextualSpacing/>
        <w:rPr>
          <w:rFonts w:cstheme="minorHAnsi"/>
          <w:b/>
        </w:rPr>
      </w:pPr>
    </w:p>
    <w:p w14:paraId="14764C22" w14:textId="77777777" w:rsidR="00452D59" w:rsidRPr="003669C5" w:rsidRDefault="00452D59" w:rsidP="00207627">
      <w:pPr>
        <w:ind w:left="720" w:hanging="720"/>
        <w:contextualSpacing/>
        <w:rPr>
          <w:rFonts w:cstheme="minorHAnsi"/>
          <w:b/>
        </w:rPr>
      </w:pPr>
    </w:p>
    <w:p w14:paraId="30FF3376" w14:textId="77777777" w:rsidR="00452D59" w:rsidRPr="003669C5" w:rsidRDefault="00452D59" w:rsidP="00207627">
      <w:pPr>
        <w:ind w:left="720" w:hanging="720"/>
        <w:contextualSpacing/>
        <w:rPr>
          <w:rFonts w:cstheme="minorHAnsi"/>
          <w:b/>
        </w:rPr>
      </w:pPr>
    </w:p>
    <w:p w14:paraId="6C72590B" w14:textId="77777777" w:rsidR="00452D59" w:rsidRPr="003669C5" w:rsidRDefault="00452D59" w:rsidP="00207627">
      <w:pPr>
        <w:ind w:left="720" w:hanging="720"/>
        <w:contextualSpacing/>
        <w:rPr>
          <w:rFonts w:cstheme="minorHAnsi"/>
          <w:b/>
        </w:rPr>
      </w:pPr>
    </w:p>
    <w:p w14:paraId="53E8446C" w14:textId="445E75BE" w:rsidR="00207627" w:rsidRPr="003669C5" w:rsidRDefault="00207627" w:rsidP="00207627">
      <w:pPr>
        <w:ind w:left="720" w:hanging="720"/>
        <w:contextualSpacing/>
        <w:rPr>
          <w:rFonts w:cstheme="minorHAnsi"/>
          <w:b/>
        </w:rPr>
      </w:pPr>
      <w:r w:rsidRPr="003669C5">
        <w:rPr>
          <w:rFonts w:cstheme="minorHAnsi"/>
          <w:b/>
        </w:rPr>
        <w:lastRenderedPageBreak/>
        <w:t>Periods of Exclusion for Illness as Indicated by the Halton Region Health Department</w:t>
      </w:r>
    </w:p>
    <w:p w14:paraId="1095B403" w14:textId="77777777" w:rsidR="00207627" w:rsidRPr="003669C5" w:rsidRDefault="00207627" w:rsidP="00207627">
      <w:pPr>
        <w:ind w:left="720" w:hanging="720"/>
        <w:contextualSpacing/>
        <w:jc w:val="both"/>
        <w:rPr>
          <w:rFonts w:cstheme="minorHAnsi"/>
          <w:color w:val="1F1A17"/>
        </w:rPr>
      </w:pPr>
      <w:r w:rsidRPr="003669C5">
        <w:rPr>
          <w:rFonts w:cstheme="minorHAnsi"/>
        </w:rPr>
        <w:t>Children with the following diseases should remain at home and away from others:</w:t>
      </w:r>
      <w:r w:rsidRPr="003669C5">
        <w:rPr>
          <w:rFonts w:cstheme="minorHAnsi"/>
          <w:color w:val="1F1A17"/>
        </w:rPr>
        <w:t xml:space="preserve">     </w:t>
      </w:r>
    </w:p>
    <w:p w14:paraId="5A278339" w14:textId="77777777" w:rsidR="00207627" w:rsidRPr="003669C5" w:rsidRDefault="00207627" w:rsidP="00207627">
      <w:pPr>
        <w:ind w:left="720" w:hanging="720"/>
        <w:contextualSpacing/>
        <w:rPr>
          <w:rFonts w:cstheme="minorHAnsi"/>
          <w:color w:val="1F1A17"/>
        </w:rPr>
      </w:pPr>
      <w:r w:rsidRPr="003669C5">
        <w:rPr>
          <w:rFonts w:cstheme="minorHAnsi"/>
          <w:color w:val="1F1A17"/>
        </w:rPr>
        <w:t>Chickenpox- Until well enough to participate in all activities regardless of the state of the rash.</w:t>
      </w:r>
    </w:p>
    <w:p w14:paraId="38E1FB06" w14:textId="77777777" w:rsidR="00207627" w:rsidRPr="003669C5" w:rsidRDefault="00207627" w:rsidP="00207627">
      <w:pPr>
        <w:autoSpaceDE w:val="0"/>
        <w:autoSpaceDN w:val="0"/>
        <w:adjustRightInd w:val="0"/>
        <w:contextualSpacing/>
        <w:rPr>
          <w:rFonts w:cstheme="minorHAnsi"/>
          <w:color w:val="1F1A17"/>
        </w:rPr>
      </w:pPr>
      <w:r w:rsidRPr="003669C5">
        <w:rPr>
          <w:rFonts w:cstheme="minorHAnsi"/>
          <w:color w:val="1F1A17"/>
        </w:rPr>
        <w:t>Nausea, vomiting and/or diarrhea - until 48 hours after it stops</w:t>
      </w:r>
    </w:p>
    <w:p w14:paraId="5067DC70" w14:textId="77777777" w:rsidR="00207627" w:rsidRPr="003669C5" w:rsidRDefault="00207627" w:rsidP="00207627">
      <w:pPr>
        <w:autoSpaceDE w:val="0"/>
        <w:autoSpaceDN w:val="0"/>
        <w:adjustRightInd w:val="0"/>
        <w:contextualSpacing/>
        <w:rPr>
          <w:rFonts w:cstheme="minorHAnsi"/>
          <w:color w:val="1F1A17"/>
        </w:rPr>
      </w:pPr>
      <w:r w:rsidRPr="003669C5">
        <w:rPr>
          <w:rFonts w:cstheme="minorHAnsi"/>
          <w:color w:val="1F1A17"/>
        </w:rPr>
        <w:t>Fifth’s Disease (Parvovirus) - No exclusion. If the child is well enough to participate in all activities</w:t>
      </w:r>
    </w:p>
    <w:p w14:paraId="3B808490" w14:textId="77777777" w:rsidR="00207627" w:rsidRPr="003669C5" w:rsidRDefault="00207627" w:rsidP="00207627">
      <w:pPr>
        <w:contextualSpacing/>
        <w:rPr>
          <w:rFonts w:cstheme="minorHAnsi"/>
          <w:color w:val="000000"/>
        </w:rPr>
      </w:pPr>
      <w:r w:rsidRPr="003669C5">
        <w:rPr>
          <w:rFonts w:cstheme="minorHAnsi"/>
          <w:color w:val="000000"/>
        </w:rPr>
        <w:t>Head lice or scabies- must have one treatment to return</w:t>
      </w:r>
    </w:p>
    <w:p w14:paraId="4C6A53EA" w14:textId="77777777" w:rsidR="00207627" w:rsidRPr="003669C5" w:rsidRDefault="00207627" w:rsidP="00207627">
      <w:pPr>
        <w:contextualSpacing/>
        <w:rPr>
          <w:rFonts w:cstheme="minorHAnsi"/>
          <w:color w:val="000000"/>
        </w:rPr>
      </w:pPr>
      <w:r w:rsidRPr="003669C5">
        <w:rPr>
          <w:rFonts w:cstheme="minorHAnsi"/>
          <w:color w:val="000000"/>
        </w:rPr>
        <w:t>Hepatitis A -safe to return 7 days after the jaundice began</w:t>
      </w:r>
    </w:p>
    <w:p w14:paraId="26221C6A" w14:textId="77777777" w:rsidR="00207627" w:rsidRPr="003669C5" w:rsidRDefault="00207627" w:rsidP="00207627">
      <w:pPr>
        <w:autoSpaceDE w:val="0"/>
        <w:autoSpaceDN w:val="0"/>
        <w:adjustRightInd w:val="0"/>
        <w:contextualSpacing/>
        <w:rPr>
          <w:rFonts w:cstheme="minorHAnsi"/>
          <w:color w:val="1F1A17"/>
        </w:rPr>
      </w:pPr>
      <w:r w:rsidRPr="003669C5">
        <w:rPr>
          <w:rFonts w:cstheme="minorHAnsi"/>
          <w:color w:val="1F1A17"/>
        </w:rPr>
        <w:t>Impetigo - Until the antibiotic prescribed by a doctor has been taken for at least 1 full day (a full 24 hour cycle).</w:t>
      </w:r>
    </w:p>
    <w:p w14:paraId="05A8D146" w14:textId="77777777" w:rsidR="00207627" w:rsidRPr="003669C5" w:rsidRDefault="00207627" w:rsidP="00207627">
      <w:pPr>
        <w:autoSpaceDE w:val="0"/>
        <w:autoSpaceDN w:val="0"/>
        <w:adjustRightInd w:val="0"/>
        <w:contextualSpacing/>
        <w:rPr>
          <w:rFonts w:cstheme="minorHAnsi"/>
          <w:color w:val="1F1A17"/>
        </w:rPr>
      </w:pPr>
      <w:r w:rsidRPr="003669C5">
        <w:rPr>
          <w:rFonts w:cstheme="minorHAnsi"/>
          <w:color w:val="1F1A17"/>
        </w:rPr>
        <w:t>Measles - For at least 4 days after the rash begins.</w:t>
      </w:r>
    </w:p>
    <w:p w14:paraId="387117D6" w14:textId="77777777" w:rsidR="00207627" w:rsidRPr="003669C5" w:rsidRDefault="00207627" w:rsidP="00207627">
      <w:pPr>
        <w:autoSpaceDE w:val="0"/>
        <w:autoSpaceDN w:val="0"/>
        <w:adjustRightInd w:val="0"/>
        <w:contextualSpacing/>
        <w:rPr>
          <w:rFonts w:cstheme="minorHAnsi"/>
          <w:color w:val="1F1A17"/>
        </w:rPr>
      </w:pPr>
      <w:r w:rsidRPr="003669C5">
        <w:rPr>
          <w:rFonts w:cstheme="minorHAnsi"/>
          <w:color w:val="1F1A17"/>
        </w:rPr>
        <w:t>Mumps - For at least 5 days after the swollen glands first appear.</w:t>
      </w:r>
    </w:p>
    <w:p w14:paraId="65AC496D" w14:textId="77777777" w:rsidR="00207627" w:rsidRPr="003669C5" w:rsidRDefault="00207627" w:rsidP="00207627">
      <w:pPr>
        <w:autoSpaceDE w:val="0"/>
        <w:autoSpaceDN w:val="0"/>
        <w:adjustRightInd w:val="0"/>
        <w:contextualSpacing/>
        <w:rPr>
          <w:rFonts w:cstheme="minorHAnsi"/>
          <w:color w:val="1F1A17"/>
        </w:rPr>
      </w:pPr>
      <w:r w:rsidRPr="003669C5">
        <w:rPr>
          <w:rFonts w:cstheme="minorHAnsi"/>
          <w:color w:val="1F1A17"/>
        </w:rPr>
        <w:t>Pink-eye, bacterial conjunctivitis - Until antibiotic prescribed by doctor is taken for a full 24 hour cycle.</w:t>
      </w:r>
    </w:p>
    <w:p w14:paraId="1D89CEE4" w14:textId="77777777" w:rsidR="00207627" w:rsidRPr="003669C5" w:rsidRDefault="00207627" w:rsidP="00207627">
      <w:pPr>
        <w:autoSpaceDE w:val="0"/>
        <w:autoSpaceDN w:val="0"/>
        <w:adjustRightInd w:val="0"/>
        <w:contextualSpacing/>
        <w:rPr>
          <w:rFonts w:cstheme="minorHAnsi"/>
          <w:color w:val="1F1A17"/>
        </w:rPr>
      </w:pPr>
      <w:r w:rsidRPr="003669C5">
        <w:rPr>
          <w:rFonts w:cstheme="minorHAnsi"/>
          <w:color w:val="1F1A17"/>
        </w:rPr>
        <w:t>Ringworm - Until treatment has started.</w:t>
      </w:r>
    </w:p>
    <w:p w14:paraId="4AD2B0B5" w14:textId="77777777" w:rsidR="00207627" w:rsidRPr="003669C5" w:rsidRDefault="00207627" w:rsidP="00207627">
      <w:pPr>
        <w:autoSpaceDE w:val="0"/>
        <w:autoSpaceDN w:val="0"/>
        <w:adjustRightInd w:val="0"/>
        <w:contextualSpacing/>
        <w:rPr>
          <w:rFonts w:cstheme="minorHAnsi"/>
          <w:color w:val="1F1A17"/>
        </w:rPr>
      </w:pPr>
      <w:r w:rsidRPr="003669C5">
        <w:rPr>
          <w:rFonts w:cstheme="minorHAnsi"/>
          <w:color w:val="1F1A17"/>
        </w:rPr>
        <w:t>Rubella (German Measles) - Until at least 7 days after the rash first appears.</w:t>
      </w:r>
    </w:p>
    <w:p w14:paraId="0FD1EC38" w14:textId="77777777" w:rsidR="00207627" w:rsidRPr="003669C5" w:rsidRDefault="00207627" w:rsidP="00207627">
      <w:pPr>
        <w:autoSpaceDE w:val="0"/>
        <w:autoSpaceDN w:val="0"/>
        <w:adjustRightInd w:val="0"/>
        <w:contextualSpacing/>
        <w:rPr>
          <w:rFonts w:cstheme="minorHAnsi"/>
          <w:color w:val="1F1A17"/>
        </w:rPr>
      </w:pPr>
      <w:r w:rsidRPr="003669C5">
        <w:rPr>
          <w:rFonts w:cstheme="minorHAnsi"/>
          <w:color w:val="1F1A17"/>
        </w:rPr>
        <w:t>Scarlet Fever - Until antibiotic treatment prescribed by a doctor has been taken for 1 full day (a full 24 hour cycle).</w:t>
      </w:r>
    </w:p>
    <w:p w14:paraId="035FD95E" w14:textId="77777777" w:rsidR="00207627" w:rsidRPr="003669C5" w:rsidRDefault="00207627" w:rsidP="00207627">
      <w:pPr>
        <w:autoSpaceDE w:val="0"/>
        <w:autoSpaceDN w:val="0"/>
        <w:adjustRightInd w:val="0"/>
        <w:contextualSpacing/>
        <w:rPr>
          <w:rFonts w:cstheme="minorHAnsi"/>
          <w:color w:val="1F1A17"/>
        </w:rPr>
      </w:pPr>
      <w:r w:rsidRPr="003669C5">
        <w:rPr>
          <w:rFonts w:cstheme="minorHAnsi"/>
          <w:color w:val="1F1A17"/>
        </w:rPr>
        <w:t>Strep Throat - Until antibiotic treatment prescribed by a doctor has been taken for 1 full day (a full 24 hour cycle).</w:t>
      </w:r>
    </w:p>
    <w:p w14:paraId="0F22A765" w14:textId="77777777" w:rsidR="00207627" w:rsidRPr="003669C5" w:rsidRDefault="00207627" w:rsidP="00207627">
      <w:pPr>
        <w:autoSpaceDE w:val="0"/>
        <w:autoSpaceDN w:val="0"/>
        <w:adjustRightInd w:val="0"/>
        <w:contextualSpacing/>
        <w:rPr>
          <w:rFonts w:cstheme="minorHAnsi"/>
          <w:color w:val="1F1A17"/>
        </w:rPr>
      </w:pPr>
      <w:r w:rsidRPr="003669C5">
        <w:rPr>
          <w:rFonts w:cstheme="minorHAnsi"/>
          <w:color w:val="1F1A17"/>
        </w:rPr>
        <w:t>Whooping Cough (pertussis) - Until antibiotic taken for 5 days or 3 weeks from when the cough began without antibiotic.</w:t>
      </w:r>
      <w:r w:rsidRPr="003669C5">
        <w:rPr>
          <w:rFonts w:cstheme="minorHAnsi"/>
          <w:color w:val="000000"/>
        </w:rPr>
        <w:tab/>
      </w:r>
    </w:p>
    <w:p w14:paraId="3723FA36" w14:textId="77777777" w:rsidR="00A57196" w:rsidRPr="003669C5" w:rsidRDefault="00A57196" w:rsidP="00A57196">
      <w:pPr>
        <w:spacing w:line="240" w:lineRule="auto"/>
        <w:contextualSpacing/>
        <w:rPr>
          <w:rFonts w:cstheme="minorHAnsi"/>
        </w:rPr>
      </w:pPr>
    </w:p>
    <w:p w14:paraId="0E10B336" w14:textId="77777777" w:rsidR="00C77A1E" w:rsidRPr="003669C5" w:rsidRDefault="00C77A1E" w:rsidP="00C77A1E">
      <w:pPr>
        <w:spacing w:after="0" w:line="240" w:lineRule="auto"/>
        <w:ind w:left="720" w:hanging="720"/>
        <w:contextualSpacing/>
        <w:rPr>
          <w:rFonts w:cstheme="minorHAnsi"/>
          <w:b/>
        </w:rPr>
      </w:pPr>
      <w:r w:rsidRPr="003669C5">
        <w:rPr>
          <w:rFonts w:cstheme="minorHAnsi"/>
          <w:b/>
        </w:rPr>
        <w:t xml:space="preserve">Preschool Program Diapering and Toileting </w:t>
      </w:r>
    </w:p>
    <w:p w14:paraId="31B7D2C5" w14:textId="4A1A88DA" w:rsidR="00C77A1E" w:rsidRPr="003669C5" w:rsidRDefault="00C77A1E" w:rsidP="00C77A1E">
      <w:pPr>
        <w:spacing w:after="0" w:line="240" w:lineRule="auto"/>
        <w:contextualSpacing/>
        <w:rPr>
          <w:rFonts w:cstheme="minorHAnsi"/>
        </w:rPr>
      </w:pPr>
      <w:r w:rsidRPr="003669C5">
        <w:rPr>
          <w:rFonts w:eastAsia="Calibri" w:cstheme="minorHAnsi"/>
        </w:rPr>
        <w:t xml:space="preserve">We work with parents and children to assist with toilet training so that the child moves towards independence. Please change your child’s diaper and have your child go to the washroom before class. Send diapers and spare clothes in a zip lock bag to keep in class. Dress them in clothing that is easy for them to remove independently. </w:t>
      </w:r>
      <w:r w:rsidRPr="003669C5">
        <w:rPr>
          <w:rFonts w:cstheme="minorHAnsi"/>
          <w:b/>
          <w:u w:val="single"/>
          <w:shd w:val="clear" w:color="auto" w:fill="FFFFFF" w:themeFill="background1"/>
        </w:rPr>
        <w:t xml:space="preserve"> </w:t>
      </w:r>
    </w:p>
    <w:p w14:paraId="177A7415" w14:textId="77777777" w:rsidR="007A6F0D" w:rsidRPr="003669C5" w:rsidRDefault="007A6F0D" w:rsidP="00C77A1E">
      <w:pPr>
        <w:spacing w:after="0" w:line="240" w:lineRule="auto"/>
        <w:contextualSpacing/>
        <w:rPr>
          <w:rFonts w:cstheme="minorHAnsi"/>
          <w:b/>
          <w:color w:val="000000" w:themeColor="text1"/>
        </w:rPr>
      </w:pPr>
    </w:p>
    <w:p w14:paraId="1CEF07B4" w14:textId="77777777" w:rsidR="00307396" w:rsidRPr="003669C5" w:rsidRDefault="00307396" w:rsidP="00307396">
      <w:pPr>
        <w:ind w:left="720" w:hanging="720"/>
        <w:contextualSpacing/>
        <w:rPr>
          <w:rFonts w:cstheme="minorHAnsi"/>
          <w:b/>
        </w:rPr>
      </w:pPr>
      <w:r w:rsidRPr="003669C5">
        <w:rPr>
          <w:rFonts w:cstheme="minorHAnsi"/>
          <w:b/>
        </w:rPr>
        <w:t xml:space="preserve">Anaphylaxis, Asthma and Life Threatening Illness </w:t>
      </w:r>
    </w:p>
    <w:p w14:paraId="19073998" w14:textId="77777777" w:rsidR="00307396" w:rsidRPr="003669C5" w:rsidRDefault="00307396" w:rsidP="00307396">
      <w:pPr>
        <w:spacing w:after="0" w:line="240" w:lineRule="auto"/>
        <w:contextualSpacing/>
        <w:rPr>
          <w:rFonts w:cstheme="minorHAnsi"/>
        </w:rPr>
      </w:pPr>
      <w:r w:rsidRPr="003669C5">
        <w:rPr>
          <w:rFonts w:cstheme="minorHAnsi"/>
        </w:rPr>
        <w:t xml:space="preserve">Oak Park Neighbourhood Centre strives to be a safe place for the whole community. We follow the recommendations from “Sabrina’s Law” to develop individualized plans and emergency procedures for all children receiving childcare with anaphylaxis, asthma, or any life threatening illness. We are a nut-free centre and ask that children and adults who have had peanut butter or peanuts at home wash their hands and face with soap and brush their teeth before coming into the centre. Nuts are not allowed at the centre and signs are posted to that effect. Parents with a child with a Life Threatening Illness or Allergy must complete “Life Threatening illness Package and Plan” </w:t>
      </w:r>
    </w:p>
    <w:p w14:paraId="45392E59" w14:textId="77777777" w:rsidR="00307396" w:rsidRPr="003669C5" w:rsidRDefault="00307396" w:rsidP="00307396">
      <w:pPr>
        <w:spacing w:after="0" w:line="240" w:lineRule="auto"/>
        <w:ind w:left="720" w:hanging="720"/>
        <w:contextualSpacing/>
        <w:rPr>
          <w:rFonts w:cstheme="minorHAnsi"/>
        </w:rPr>
      </w:pPr>
      <w:r w:rsidRPr="003669C5">
        <w:rPr>
          <w:rFonts w:cstheme="minorHAnsi"/>
        </w:rPr>
        <w:t xml:space="preserve">The centre commits to making every effort to meet the allergy requirements of the children in our care by changing the </w:t>
      </w:r>
    </w:p>
    <w:p w14:paraId="3DB3D3AA" w14:textId="77777777" w:rsidR="00307396" w:rsidRPr="003669C5" w:rsidRDefault="00307396" w:rsidP="00307396">
      <w:pPr>
        <w:spacing w:after="0" w:line="240" w:lineRule="auto"/>
        <w:ind w:left="720" w:hanging="720"/>
        <w:contextualSpacing/>
        <w:rPr>
          <w:rFonts w:cstheme="minorHAnsi"/>
        </w:rPr>
      </w:pPr>
      <w:r w:rsidRPr="003669C5">
        <w:rPr>
          <w:rFonts w:cstheme="minorHAnsi"/>
        </w:rPr>
        <w:t xml:space="preserve">Snack menus to meet the needs of children with allergies or special diets. In situations where the needs are too </w:t>
      </w:r>
    </w:p>
    <w:p w14:paraId="36CBF79A" w14:textId="77777777" w:rsidR="00307396" w:rsidRPr="003669C5" w:rsidRDefault="00307396" w:rsidP="00307396">
      <w:pPr>
        <w:spacing w:after="0" w:line="240" w:lineRule="auto"/>
        <w:ind w:left="720" w:hanging="720"/>
        <w:contextualSpacing/>
        <w:rPr>
          <w:rFonts w:cstheme="minorHAnsi"/>
        </w:rPr>
      </w:pPr>
      <w:r w:rsidRPr="003669C5">
        <w:rPr>
          <w:rFonts w:cstheme="minorHAnsi"/>
        </w:rPr>
        <w:t>difficult for the centre to accommodate, the parent can provide snacks for their child. If parents must provide food for</w:t>
      </w:r>
    </w:p>
    <w:p w14:paraId="49E6966D" w14:textId="77777777" w:rsidR="00307396" w:rsidRPr="003669C5" w:rsidRDefault="00307396" w:rsidP="00307396">
      <w:pPr>
        <w:spacing w:after="0" w:line="240" w:lineRule="auto"/>
        <w:ind w:left="720" w:hanging="720"/>
        <w:contextualSpacing/>
        <w:rPr>
          <w:rFonts w:cstheme="minorHAnsi"/>
        </w:rPr>
      </w:pPr>
      <w:r w:rsidRPr="003669C5">
        <w:rPr>
          <w:rFonts w:cstheme="minorHAnsi"/>
        </w:rPr>
        <w:t xml:space="preserve">children in the childcare programs due to a child’s allergies or special diet, they must put the request in writing and </w:t>
      </w:r>
    </w:p>
    <w:p w14:paraId="2E25B861" w14:textId="77777777" w:rsidR="00307396" w:rsidRPr="003669C5" w:rsidRDefault="00307396" w:rsidP="00307396">
      <w:pPr>
        <w:spacing w:after="0" w:line="240" w:lineRule="auto"/>
        <w:ind w:left="720" w:hanging="720"/>
        <w:contextualSpacing/>
        <w:rPr>
          <w:rFonts w:cstheme="minorHAnsi"/>
        </w:rPr>
      </w:pPr>
      <w:r w:rsidRPr="003669C5">
        <w:rPr>
          <w:rFonts w:cstheme="minorHAnsi"/>
        </w:rPr>
        <w:t xml:space="preserve">clearly label their nut free food containers with the child’s name and date it was provided. Parents must provide a list of </w:t>
      </w:r>
    </w:p>
    <w:p w14:paraId="781F207A" w14:textId="77777777" w:rsidR="00307396" w:rsidRPr="003669C5" w:rsidRDefault="00307396" w:rsidP="00307396">
      <w:pPr>
        <w:spacing w:after="0" w:line="240" w:lineRule="auto"/>
        <w:ind w:left="720" w:hanging="720"/>
        <w:contextualSpacing/>
        <w:rPr>
          <w:rFonts w:cstheme="minorHAnsi"/>
        </w:rPr>
      </w:pPr>
      <w:r w:rsidRPr="003669C5">
        <w:rPr>
          <w:rFonts w:cstheme="minorHAnsi"/>
        </w:rPr>
        <w:t xml:space="preserve">all ingredients in the food they supply to ensure the food does not contain any known allergens in the class. Children are </w:t>
      </w:r>
    </w:p>
    <w:p w14:paraId="5D2DCDD9" w14:textId="77777777" w:rsidR="00307396" w:rsidRPr="003669C5" w:rsidRDefault="00307396" w:rsidP="00307396">
      <w:pPr>
        <w:spacing w:after="0" w:line="240" w:lineRule="auto"/>
        <w:ind w:left="720" w:hanging="720"/>
        <w:contextualSpacing/>
        <w:rPr>
          <w:rFonts w:cstheme="minorHAnsi"/>
        </w:rPr>
      </w:pPr>
      <w:r w:rsidRPr="003669C5">
        <w:rPr>
          <w:rFonts w:cstheme="minorHAnsi"/>
        </w:rPr>
        <w:t xml:space="preserve">not permitted to share the food they bring. Food can only be consumed at the snack table. </w:t>
      </w:r>
    </w:p>
    <w:p w14:paraId="0B6DA98B" w14:textId="1F40540D" w:rsidR="00D7290B" w:rsidRPr="003669C5" w:rsidRDefault="00A71E74" w:rsidP="000F62AE">
      <w:pPr>
        <w:spacing w:line="240" w:lineRule="auto"/>
        <w:contextualSpacing/>
        <w:rPr>
          <w:rFonts w:cstheme="minorHAnsi"/>
          <w:b/>
        </w:rPr>
      </w:pPr>
      <w:r w:rsidRPr="003669C5">
        <w:rPr>
          <w:rFonts w:cstheme="minorHAnsi"/>
        </w:rPr>
        <w:t xml:space="preserve">. </w:t>
      </w:r>
    </w:p>
    <w:p w14:paraId="0C967586" w14:textId="59A38807" w:rsidR="009040D3" w:rsidRPr="003669C5" w:rsidRDefault="009040D3" w:rsidP="009040D3">
      <w:pPr>
        <w:spacing w:after="200" w:line="276" w:lineRule="auto"/>
        <w:contextualSpacing/>
        <w:rPr>
          <w:rFonts w:eastAsia="Calibri" w:cstheme="minorHAnsi"/>
        </w:rPr>
      </w:pPr>
      <w:r w:rsidRPr="003669C5">
        <w:rPr>
          <w:rFonts w:eastAsia="Calibri" w:cstheme="minorHAnsi"/>
          <w:b/>
        </w:rPr>
        <w:t xml:space="preserve">Preschool Childcare Supervision Policy for Volunteers and Students                                                                                                      </w:t>
      </w:r>
      <w:r w:rsidRPr="003669C5">
        <w:rPr>
          <w:rFonts w:eastAsia="Calibri" w:cstheme="minorHAnsi"/>
        </w:rPr>
        <w:t>Every child in the licensed preschool program will be supervised by an employee of the centre at all times. Direct unsupervised access is not permitted for persons who are not employees of our centre. Supervision is not permitted by people less than 18yrs of age. Placement students or volunteers at the centre are not counted in the staffing ratios in the licensed preschool program. OPNC’s Behaviour Management Policy, Volunteer Policy, Emergency Procedures, Individual Anaphylaxis and Asthma Plans are reviewed by students and volunteers before they assist in the classroom and every year after that. Police checks, vulnerable sector screens and annual offence declarations are required by all volunteers and students.</w:t>
      </w:r>
    </w:p>
    <w:p w14:paraId="687D0C16" w14:textId="77777777" w:rsidR="007B6C39" w:rsidRPr="003669C5" w:rsidRDefault="007B6C39" w:rsidP="009040D3">
      <w:pPr>
        <w:spacing w:after="200" w:line="276" w:lineRule="auto"/>
        <w:contextualSpacing/>
        <w:rPr>
          <w:rFonts w:eastAsia="Calibri" w:cstheme="minorHAnsi"/>
        </w:rPr>
      </w:pPr>
    </w:p>
    <w:p w14:paraId="2730876E" w14:textId="77777777" w:rsidR="007B6C39" w:rsidRPr="003669C5" w:rsidRDefault="007B6C39" w:rsidP="009040D3">
      <w:pPr>
        <w:spacing w:after="200" w:line="276" w:lineRule="auto"/>
        <w:contextualSpacing/>
        <w:rPr>
          <w:rFonts w:eastAsia="Calibri" w:cstheme="minorHAnsi"/>
        </w:rPr>
      </w:pPr>
    </w:p>
    <w:p w14:paraId="2EA5E448" w14:textId="77777777" w:rsidR="00C867D7" w:rsidRDefault="00C867D7" w:rsidP="009040D3">
      <w:pPr>
        <w:spacing w:after="200" w:line="276" w:lineRule="auto"/>
        <w:contextualSpacing/>
        <w:rPr>
          <w:rFonts w:eastAsia="Calibri" w:cstheme="minorHAnsi"/>
        </w:rPr>
      </w:pPr>
    </w:p>
    <w:p w14:paraId="14D5B7D2" w14:textId="77777777" w:rsidR="000719C4" w:rsidRDefault="000719C4" w:rsidP="009040D3">
      <w:pPr>
        <w:spacing w:after="200" w:line="276" w:lineRule="auto"/>
        <w:contextualSpacing/>
        <w:rPr>
          <w:rFonts w:eastAsia="Calibri" w:cstheme="minorHAnsi"/>
        </w:rPr>
      </w:pPr>
    </w:p>
    <w:p w14:paraId="6E9FE784" w14:textId="77777777" w:rsidR="000719C4" w:rsidRDefault="000719C4" w:rsidP="009040D3">
      <w:pPr>
        <w:spacing w:after="200" w:line="276" w:lineRule="auto"/>
        <w:contextualSpacing/>
        <w:rPr>
          <w:rFonts w:eastAsia="Calibri" w:cstheme="minorHAnsi"/>
        </w:rPr>
      </w:pPr>
    </w:p>
    <w:p w14:paraId="11EEAED8" w14:textId="77777777" w:rsidR="000719C4" w:rsidRDefault="000719C4" w:rsidP="009040D3">
      <w:pPr>
        <w:spacing w:after="200" w:line="276" w:lineRule="auto"/>
        <w:contextualSpacing/>
        <w:rPr>
          <w:rFonts w:eastAsia="Calibri" w:cstheme="minorHAnsi"/>
        </w:rPr>
      </w:pPr>
    </w:p>
    <w:p w14:paraId="4B59D966" w14:textId="77777777" w:rsidR="000719C4" w:rsidRPr="003669C5" w:rsidRDefault="000719C4" w:rsidP="009040D3">
      <w:pPr>
        <w:spacing w:after="200" w:line="276" w:lineRule="auto"/>
        <w:contextualSpacing/>
        <w:rPr>
          <w:rFonts w:eastAsia="Calibri" w:cstheme="minorHAnsi"/>
        </w:rPr>
      </w:pPr>
    </w:p>
    <w:p w14:paraId="2AFC7E65" w14:textId="77777777" w:rsidR="00C867D7" w:rsidRPr="003669C5" w:rsidRDefault="00C867D7" w:rsidP="009040D3">
      <w:pPr>
        <w:spacing w:after="200" w:line="276" w:lineRule="auto"/>
        <w:contextualSpacing/>
        <w:rPr>
          <w:rFonts w:eastAsia="Calibr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4"/>
        <w:gridCol w:w="6936"/>
      </w:tblGrid>
      <w:tr w:rsidR="00AC4638" w:rsidRPr="003669C5" w14:paraId="44F6768E" w14:textId="77777777" w:rsidTr="00331F39">
        <w:tc>
          <w:tcPr>
            <w:tcW w:w="5000" w:type="pct"/>
            <w:gridSpan w:val="2"/>
          </w:tcPr>
          <w:p w14:paraId="45A42399" w14:textId="77777777" w:rsidR="00AC4638" w:rsidRPr="003669C5" w:rsidRDefault="00AC4638" w:rsidP="00331F39">
            <w:pPr>
              <w:jc w:val="center"/>
              <w:rPr>
                <w:rFonts w:cstheme="minorHAnsi"/>
                <w:b/>
              </w:rPr>
            </w:pPr>
            <w:bookmarkStart w:id="1" w:name="_Hlk505940315"/>
            <w:r w:rsidRPr="003669C5">
              <w:rPr>
                <w:rFonts w:cstheme="minorHAnsi"/>
                <w:b/>
              </w:rPr>
              <w:t>Oak Park Neighbourhood Centre</w:t>
            </w:r>
          </w:p>
        </w:tc>
      </w:tr>
      <w:tr w:rsidR="00AC4638" w:rsidRPr="003669C5" w14:paraId="2A792E6C" w14:textId="77777777" w:rsidTr="00331F39">
        <w:tc>
          <w:tcPr>
            <w:tcW w:w="1786" w:type="pct"/>
            <w:tcBorders>
              <w:bottom w:val="single" w:sz="4" w:space="0" w:color="auto"/>
            </w:tcBorders>
          </w:tcPr>
          <w:p w14:paraId="3E2EF47C" w14:textId="77777777" w:rsidR="00AC4638" w:rsidRPr="003669C5" w:rsidRDefault="00AC4638" w:rsidP="00331F39">
            <w:pPr>
              <w:rPr>
                <w:rFonts w:cstheme="minorHAnsi"/>
              </w:rPr>
            </w:pPr>
            <w:r w:rsidRPr="003669C5">
              <w:rPr>
                <w:rFonts w:cstheme="minorHAnsi"/>
              </w:rPr>
              <w:t>Policy Title:</w:t>
            </w:r>
          </w:p>
        </w:tc>
        <w:tc>
          <w:tcPr>
            <w:tcW w:w="3214" w:type="pct"/>
            <w:tcBorders>
              <w:bottom w:val="single" w:sz="4" w:space="0" w:color="auto"/>
            </w:tcBorders>
          </w:tcPr>
          <w:p w14:paraId="2A661D27" w14:textId="77777777" w:rsidR="00AC4638" w:rsidRPr="003669C5" w:rsidRDefault="00AC4638" w:rsidP="00331F39">
            <w:pPr>
              <w:rPr>
                <w:rFonts w:cstheme="minorHAnsi"/>
                <w:b/>
              </w:rPr>
            </w:pPr>
            <w:r w:rsidRPr="003669C5">
              <w:rPr>
                <w:rFonts w:cstheme="minorHAnsi"/>
                <w:b/>
              </w:rPr>
              <w:t xml:space="preserve">    Childcare Responsible Adult Issues &amp; Concerns Policy</w:t>
            </w:r>
          </w:p>
        </w:tc>
      </w:tr>
      <w:tr w:rsidR="00AC4638" w:rsidRPr="003669C5" w14:paraId="71365092" w14:textId="77777777" w:rsidTr="00331F39">
        <w:tc>
          <w:tcPr>
            <w:tcW w:w="1786" w:type="pct"/>
          </w:tcPr>
          <w:p w14:paraId="05F6A321" w14:textId="77777777" w:rsidR="00AC4638" w:rsidRPr="003669C5" w:rsidRDefault="00AC4638" w:rsidP="00331F39">
            <w:pPr>
              <w:rPr>
                <w:rFonts w:cstheme="minorHAnsi"/>
              </w:rPr>
            </w:pPr>
            <w:r w:rsidRPr="003669C5">
              <w:rPr>
                <w:rFonts w:cstheme="minorHAnsi"/>
              </w:rPr>
              <w:t>Approved by:</w:t>
            </w:r>
          </w:p>
        </w:tc>
        <w:tc>
          <w:tcPr>
            <w:tcW w:w="3214" w:type="pct"/>
          </w:tcPr>
          <w:p w14:paraId="61DCDDD0" w14:textId="77777777" w:rsidR="00AC4638" w:rsidRPr="003669C5" w:rsidRDefault="00AC4638" w:rsidP="00331F39">
            <w:pPr>
              <w:rPr>
                <w:rFonts w:cstheme="minorHAnsi"/>
              </w:rPr>
            </w:pPr>
            <w:r w:rsidRPr="003669C5">
              <w:rPr>
                <w:rFonts w:cstheme="minorHAnsi"/>
              </w:rPr>
              <w:t>Oak Park Neighbourhood Centre Board of Directors</w:t>
            </w:r>
          </w:p>
        </w:tc>
      </w:tr>
      <w:tr w:rsidR="00AC4638" w:rsidRPr="003669C5" w14:paraId="4C0A315D" w14:textId="77777777" w:rsidTr="00331F39">
        <w:tc>
          <w:tcPr>
            <w:tcW w:w="1786" w:type="pct"/>
          </w:tcPr>
          <w:p w14:paraId="4BBDF357" w14:textId="77777777" w:rsidR="00AC4638" w:rsidRPr="003669C5" w:rsidRDefault="00AC4638" w:rsidP="00331F39">
            <w:pPr>
              <w:rPr>
                <w:rFonts w:cstheme="minorHAnsi"/>
              </w:rPr>
            </w:pPr>
            <w:r w:rsidRPr="003669C5">
              <w:rPr>
                <w:rFonts w:cstheme="minorHAnsi"/>
              </w:rPr>
              <w:t>Approval &amp; Revision dates:</w:t>
            </w:r>
          </w:p>
        </w:tc>
        <w:tc>
          <w:tcPr>
            <w:tcW w:w="3214" w:type="pct"/>
          </w:tcPr>
          <w:p w14:paraId="512D25A6" w14:textId="77777777" w:rsidR="00AC4638" w:rsidRPr="003669C5" w:rsidRDefault="00AC4638" w:rsidP="00331F39">
            <w:pPr>
              <w:rPr>
                <w:rFonts w:cstheme="minorHAnsi"/>
              </w:rPr>
            </w:pPr>
          </w:p>
        </w:tc>
      </w:tr>
    </w:tbl>
    <w:p w14:paraId="3E149161" w14:textId="77777777" w:rsidR="00AC4638" w:rsidRPr="003669C5" w:rsidRDefault="00AC4638" w:rsidP="00AC4638">
      <w:pPr>
        <w:pStyle w:val="Heading2"/>
        <w:spacing w:before="0" w:after="0"/>
        <w:contextualSpacing/>
        <w:rPr>
          <w:rStyle w:val="normalchar"/>
          <w:rFonts w:asciiTheme="minorHAnsi" w:hAnsiTheme="minorHAnsi" w:cstheme="minorHAnsi"/>
          <w:sz w:val="22"/>
          <w:szCs w:val="22"/>
        </w:rPr>
      </w:pPr>
      <w:r w:rsidRPr="003669C5">
        <w:rPr>
          <w:rStyle w:val="normalchar"/>
          <w:rFonts w:asciiTheme="minorHAnsi" w:hAnsiTheme="minorHAnsi" w:cstheme="minorHAnsi"/>
          <w:sz w:val="22"/>
          <w:szCs w:val="22"/>
        </w:rPr>
        <w:t>Policy Statement</w:t>
      </w:r>
    </w:p>
    <w:p w14:paraId="361A12DA" w14:textId="77777777" w:rsidR="00AC4638" w:rsidRPr="003669C5" w:rsidRDefault="00AC4638" w:rsidP="00AC4638">
      <w:pPr>
        <w:spacing w:after="0" w:line="240" w:lineRule="auto"/>
        <w:contextualSpacing/>
        <w:rPr>
          <w:rStyle w:val="normalchar"/>
          <w:rFonts w:cstheme="minorHAnsi"/>
        </w:rPr>
      </w:pPr>
      <w:r w:rsidRPr="003669C5">
        <w:rPr>
          <w:rStyle w:val="normalchar"/>
          <w:rFonts w:cstheme="minorHAnsi"/>
        </w:rPr>
        <w:t>To provide a transparent process for responsible adults, and staff to use when responsible adults bring forward issues or concerns.</w:t>
      </w:r>
    </w:p>
    <w:p w14:paraId="2151FC28" w14:textId="77777777" w:rsidR="00AC4638" w:rsidRPr="003669C5" w:rsidRDefault="00AC4638" w:rsidP="00AC4638">
      <w:pPr>
        <w:spacing w:after="0" w:line="240" w:lineRule="auto"/>
        <w:contextualSpacing/>
        <w:rPr>
          <w:rStyle w:val="normalchar"/>
          <w:rFonts w:cstheme="minorHAnsi"/>
        </w:rPr>
      </w:pPr>
    </w:p>
    <w:p w14:paraId="61433E88" w14:textId="77777777" w:rsidR="00AC4638" w:rsidRPr="003669C5" w:rsidRDefault="00AC4638" w:rsidP="00AC4638">
      <w:pPr>
        <w:spacing w:after="0" w:line="240" w:lineRule="auto"/>
        <w:contextualSpacing/>
        <w:rPr>
          <w:rFonts w:cstheme="minorHAnsi"/>
        </w:rPr>
      </w:pPr>
      <w:r w:rsidRPr="003669C5">
        <w:rPr>
          <w:rStyle w:val="normalchar"/>
          <w:rFonts w:cstheme="minorHAnsi"/>
          <w:b/>
        </w:rPr>
        <w:t xml:space="preserve">Other Relevant Policies: </w:t>
      </w:r>
      <w:r w:rsidRPr="003669C5">
        <w:rPr>
          <w:rStyle w:val="normalchar"/>
          <w:rFonts w:cstheme="minorHAnsi"/>
        </w:rPr>
        <w:t>Serious Occurrence, Child abuse, Agency Respectful Environment &amp; Complaints Policy</w:t>
      </w:r>
    </w:p>
    <w:p w14:paraId="6BC2C37E" w14:textId="77777777" w:rsidR="00AC4638" w:rsidRPr="003669C5" w:rsidRDefault="00AC4638" w:rsidP="00AC4638">
      <w:pPr>
        <w:spacing w:after="0" w:line="240" w:lineRule="auto"/>
        <w:contextualSpacing/>
        <w:rPr>
          <w:rFonts w:cstheme="minorHAnsi"/>
        </w:rPr>
      </w:pPr>
    </w:p>
    <w:p w14:paraId="29D29BAE" w14:textId="77777777" w:rsidR="00AC4638" w:rsidRPr="003669C5" w:rsidRDefault="00AC4638" w:rsidP="00AC4638">
      <w:pPr>
        <w:pStyle w:val="Heading2"/>
        <w:spacing w:before="0" w:after="0"/>
        <w:contextualSpacing/>
        <w:rPr>
          <w:rFonts w:asciiTheme="minorHAnsi" w:hAnsiTheme="minorHAnsi" w:cstheme="minorHAnsi"/>
          <w:sz w:val="22"/>
          <w:szCs w:val="22"/>
        </w:rPr>
      </w:pPr>
      <w:r w:rsidRPr="003669C5">
        <w:rPr>
          <w:rStyle w:val="normalchar"/>
          <w:rFonts w:asciiTheme="minorHAnsi" w:hAnsiTheme="minorHAnsi" w:cstheme="minorHAnsi"/>
          <w:sz w:val="22"/>
          <w:szCs w:val="22"/>
        </w:rPr>
        <w:t>General Principles</w:t>
      </w:r>
    </w:p>
    <w:p w14:paraId="0FAB3310" w14:textId="77777777" w:rsidR="00AC4638" w:rsidRPr="003669C5" w:rsidRDefault="00AC4638" w:rsidP="00AC4638">
      <w:pPr>
        <w:spacing w:after="0" w:line="240" w:lineRule="auto"/>
        <w:contextualSpacing/>
        <w:rPr>
          <w:rStyle w:val="normalchar"/>
          <w:rFonts w:cstheme="minorHAnsi"/>
        </w:rPr>
      </w:pPr>
      <w:r w:rsidRPr="003669C5">
        <w:rPr>
          <w:rStyle w:val="normalchar"/>
          <w:rFonts w:cstheme="minorHAnsi"/>
        </w:rPr>
        <w:t xml:space="preserve">Responsible adults are encouraged to take an active role at our centre and regularly discuss what their child is experiencing with our team.  We support positive and responsive interactions among the children, responsible adults, childcare providers and staff, and foster ongoing communication with responsible adults about our centre, the program and their children.  </w:t>
      </w:r>
    </w:p>
    <w:p w14:paraId="35D29FEA" w14:textId="77777777" w:rsidR="00AC4638" w:rsidRPr="003669C5" w:rsidRDefault="00AC4638" w:rsidP="00AC4638">
      <w:pPr>
        <w:spacing w:after="0" w:line="240" w:lineRule="auto"/>
        <w:contextualSpacing/>
        <w:rPr>
          <w:rFonts w:cstheme="minorHAnsi"/>
        </w:rPr>
      </w:pPr>
      <w:r w:rsidRPr="003669C5">
        <w:rPr>
          <w:rStyle w:val="normalchar"/>
          <w:rFonts w:cstheme="minorHAnsi"/>
        </w:rPr>
        <w:t>All issues and concerns raised by responsible adults are taken seriously by our team and will be addressed. E</w:t>
      </w:r>
      <w:r w:rsidRPr="003669C5">
        <w:rPr>
          <w:rFonts w:cstheme="minorHAnsi"/>
        </w:rPr>
        <w:t>very effort will be made to address and resolve issues and concerns to the satisfaction of all parties and as quickly as possible.</w:t>
      </w:r>
    </w:p>
    <w:p w14:paraId="6C4DA933" w14:textId="77777777" w:rsidR="00AC4638" w:rsidRPr="003669C5" w:rsidRDefault="00AC4638" w:rsidP="00AC4638">
      <w:pPr>
        <w:spacing w:after="0" w:line="240" w:lineRule="auto"/>
        <w:contextualSpacing/>
        <w:rPr>
          <w:rFonts w:cstheme="minorHAnsi"/>
        </w:rPr>
      </w:pPr>
      <w:r w:rsidRPr="003669C5">
        <w:rPr>
          <w:rFonts w:cstheme="minorHAnsi"/>
        </w:rPr>
        <w:t>Issues and concerns may be brought forward verbally or in writing.  We may encourage a responsible adult to provide written detail of the concern raised depending on the issue. Responses and outcomes will be provided verbally, or in writing upon request. The level of detail provided to the responsible adult will respect and maintain the confidentiality of all parties involved. An initial response to an issue or concern will be provided to responsible adults within 1 business day.  The person who raised the concern will be kept informed throughout the resolution process. Investigations of issues and concerns will be fair, impartial and respectful to parties involved.</w:t>
      </w:r>
    </w:p>
    <w:p w14:paraId="7A60F785" w14:textId="77777777" w:rsidR="00AC4638" w:rsidRPr="003669C5" w:rsidRDefault="00AC4638" w:rsidP="00AC4638">
      <w:pPr>
        <w:spacing w:after="0" w:line="240" w:lineRule="auto"/>
        <w:contextualSpacing/>
        <w:rPr>
          <w:rFonts w:cstheme="minorHAnsi"/>
        </w:rPr>
      </w:pPr>
    </w:p>
    <w:p w14:paraId="75049C07" w14:textId="77777777" w:rsidR="00AC4638" w:rsidRPr="003669C5" w:rsidRDefault="00AC4638" w:rsidP="00AC4638">
      <w:pPr>
        <w:pStyle w:val="Heading3"/>
        <w:spacing w:before="0"/>
        <w:contextualSpacing/>
        <w:rPr>
          <w:rFonts w:asciiTheme="minorHAnsi" w:hAnsiTheme="minorHAnsi" w:cstheme="minorHAnsi"/>
          <w:b/>
          <w:color w:val="auto"/>
          <w:sz w:val="22"/>
          <w:szCs w:val="22"/>
        </w:rPr>
      </w:pPr>
      <w:r w:rsidRPr="003669C5">
        <w:rPr>
          <w:rFonts w:asciiTheme="minorHAnsi" w:hAnsiTheme="minorHAnsi" w:cstheme="minorHAnsi"/>
          <w:color w:val="auto"/>
          <w:sz w:val="22"/>
          <w:szCs w:val="22"/>
        </w:rPr>
        <w:t>Confidentiality</w:t>
      </w:r>
    </w:p>
    <w:p w14:paraId="4CE2BC57" w14:textId="77777777" w:rsidR="00AC4638" w:rsidRPr="003669C5" w:rsidRDefault="00AC4638" w:rsidP="00AC4638">
      <w:pPr>
        <w:spacing w:after="0" w:line="240" w:lineRule="auto"/>
        <w:contextualSpacing/>
        <w:rPr>
          <w:rFonts w:cstheme="minorHAnsi"/>
        </w:rPr>
      </w:pPr>
      <w:r w:rsidRPr="003669C5">
        <w:rPr>
          <w:rFonts w:cstheme="minorHAnsi"/>
        </w:rPr>
        <w:t xml:space="preserve">Every issue and concern will be treated confidentially, and every effort will be made to protect the privacy of responsible adults, children, staff, students and volunteers, except when information must be disclosed for legal reasons  to the Ministry of Education, College of Early Childhood Educators, law enforcement authorities or a Children’s Aid Society. </w:t>
      </w:r>
    </w:p>
    <w:p w14:paraId="316042ED" w14:textId="77777777" w:rsidR="00AC4638" w:rsidRPr="003669C5" w:rsidRDefault="00AC4638" w:rsidP="00AC4638">
      <w:pPr>
        <w:spacing w:after="0" w:line="240" w:lineRule="auto"/>
        <w:contextualSpacing/>
        <w:rPr>
          <w:rFonts w:cstheme="minorHAnsi"/>
        </w:rPr>
      </w:pPr>
    </w:p>
    <w:p w14:paraId="54F45876" w14:textId="77777777" w:rsidR="00AC4638" w:rsidRPr="003669C5" w:rsidRDefault="00AC4638" w:rsidP="00AC4638">
      <w:pPr>
        <w:pStyle w:val="Heading3"/>
        <w:spacing w:before="0"/>
        <w:contextualSpacing/>
        <w:rPr>
          <w:rFonts w:asciiTheme="minorHAnsi" w:hAnsiTheme="minorHAnsi" w:cstheme="minorHAnsi"/>
          <w:b/>
          <w:color w:val="auto"/>
          <w:sz w:val="22"/>
          <w:szCs w:val="22"/>
        </w:rPr>
      </w:pPr>
      <w:r w:rsidRPr="003669C5">
        <w:rPr>
          <w:rFonts w:asciiTheme="minorHAnsi" w:hAnsiTheme="minorHAnsi" w:cstheme="minorHAnsi"/>
          <w:color w:val="auto"/>
          <w:sz w:val="22"/>
          <w:szCs w:val="22"/>
        </w:rPr>
        <w:t>Conduct</w:t>
      </w:r>
    </w:p>
    <w:p w14:paraId="3CF282F4" w14:textId="77777777" w:rsidR="00AC4638" w:rsidRPr="003669C5" w:rsidRDefault="00AC4638" w:rsidP="00AC4638">
      <w:pPr>
        <w:spacing w:after="0" w:line="240" w:lineRule="auto"/>
        <w:contextualSpacing/>
        <w:rPr>
          <w:rFonts w:cstheme="minorHAnsi"/>
        </w:rPr>
      </w:pPr>
      <w:r w:rsidRPr="003669C5">
        <w:rPr>
          <w:rFonts w:cstheme="minorHAnsi"/>
        </w:rPr>
        <w:t>Our agency maintains high standards for positive interaction, communication and role-modeling for children. Harassment and discrimination will therefore not be tolerated from any party. If at any point a responsible adult or staff feels uncomfortable, threatened, abused or belittled, they may immediately end the conversation and report the situation to the immediate supervisor. Our “Respectful Environment &amp; complaints Policy” will be followed.</w:t>
      </w:r>
    </w:p>
    <w:p w14:paraId="3E96AD8C" w14:textId="77777777" w:rsidR="00AC4638" w:rsidRPr="003669C5" w:rsidRDefault="00AC4638" w:rsidP="00AC4638">
      <w:pPr>
        <w:spacing w:after="0" w:line="240" w:lineRule="auto"/>
        <w:contextualSpacing/>
        <w:rPr>
          <w:rFonts w:cstheme="minorHAnsi"/>
        </w:rPr>
      </w:pPr>
    </w:p>
    <w:p w14:paraId="358CA4B5" w14:textId="77777777" w:rsidR="00AC4638" w:rsidRPr="003669C5" w:rsidRDefault="00AC4638" w:rsidP="00AC4638">
      <w:pPr>
        <w:pStyle w:val="Heading2"/>
        <w:spacing w:before="0" w:after="0"/>
        <w:contextualSpacing/>
        <w:rPr>
          <w:rFonts w:asciiTheme="minorHAnsi" w:hAnsiTheme="minorHAnsi" w:cstheme="minorHAnsi"/>
          <w:sz w:val="22"/>
          <w:szCs w:val="22"/>
        </w:rPr>
      </w:pPr>
      <w:r w:rsidRPr="003669C5">
        <w:rPr>
          <w:rFonts w:asciiTheme="minorHAnsi" w:hAnsiTheme="minorHAnsi" w:cstheme="minorHAnsi"/>
          <w:sz w:val="22"/>
          <w:szCs w:val="22"/>
        </w:rPr>
        <w:t>Concerns about the Suspected Abuse or Neglect of a child</w:t>
      </w:r>
    </w:p>
    <w:p w14:paraId="6F978D37" w14:textId="77777777" w:rsidR="00AC4638" w:rsidRPr="003669C5" w:rsidRDefault="00AC4638" w:rsidP="00AC4638">
      <w:pPr>
        <w:spacing w:after="0" w:line="240" w:lineRule="auto"/>
        <w:contextualSpacing/>
        <w:rPr>
          <w:rFonts w:cstheme="minorHAnsi"/>
        </w:rPr>
      </w:pPr>
      <w:r w:rsidRPr="003669C5">
        <w:rPr>
          <w:rFonts w:cstheme="minorHAnsi"/>
        </w:rPr>
        <w:t xml:space="preserve">Everyone, including members of the public and professionals who work closely with children, is required by law to report suspected cases of child abuse or neglect.  If a responsible adult expresses concerns that a child is being abused or neglected, the responsible adult will be advised to contact Halton children’s Aid </w:t>
      </w:r>
      <w:r w:rsidRPr="003669C5">
        <w:rPr>
          <w:rFonts w:cstheme="minorHAnsi"/>
          <w:u w:val="single"/>
        </w:rPr>
        <w:t>at</w:t>
      </w:r>
      <w:r w:rsidRPr="003669C5">
        <w:rPr>
          <w:rFonts w:cstheme="minorHAnsi"/>
        </w:rPr>
        <w:t xml:space="preserve"> 866-607-KIDS (5437) or 905-333-4441, or by Fax: 905-333-1844 </w:t>
      </w:r>
    </w:p>
    <w:p w14:paraId="2411728A" w14:textId="77777777" w:rsidR="00AC4638" w:rsidRPr="003669C5" w:rsidRDefault="00AC4638" w:rsidP="00AC4638">
      <w:pPr>
        <w:spacing w:after="0" w:line="240" w:lineRule="auto"/>
        <w:contextualSpacing/>
        <w:rPr>
          <w:rFonts w:cstheme="minorHAnsi"/>
        </w:rPr>
      </w:pPr>
      <w:r w:rsidRPr="003669C5">
        <w:rPr>
          <w:rFonts w:cstheme="minorHAnsi"/>
        </w:rPr>
        <w:t xml:space="preserve">Persons who become aware of such concerns are also responsible for reporting this information to CAS as per the “Duty to Report” requirement under the </w:t>
      </w:r>
      <w:r w:rsidRPr="003669C5">
        <w:rPr>
          <w:rFonts w:cstheme="minorHAnsi"/>
          <w:i/>
        </w:rPr>
        <w:t>Child and Family Services Act</w:t>
      </w:r>
      <w:r w:rsidRPr="003669C5">
        <w:rPr>
          <w:rFonts w:cstheme="minorHAnsi"/>
        </w:rPr>
        <w:t>.  SEE child abuse policy</w:t>
      </w:r>
    </w:p>
    <w:p w14:paraId="4C63DFD7" w14:textId="77777777" w:rsidR="00AC4638" w:rsidRPr="003669C5" w:rsidRDefault="00AC4638" w:rsidP="00AC4638">
      <w:pPr>
        <w:spacing w:after="0" w:line="240" w:lineRule="auto"/>
        <w:contextualSpacing/>
        <w:rPr>
          <w:rFonts w:cstheme="minorHAnsi"/>
        </w:rPr>
      </w:pPr>
    </w:p>
    <w:p w14:paraId="5E7D6670" w14:textId="77777777" w:rsidR="00AC4638" w:rsidRPr="003669C5" w:rsidRDefault="00AC4638" w:rsidP="00AC4638">
      <w:pPr>
        <w:pStyle w:val="Heading2"/>
        <w:spacing w:before="0" w:after="0"/>
        <w:contextualSpacing/>
        <w:rPr>
          <w:rFonts w:asciiTheme="minorHAnsi" w:hAnsiTheme="minorHAnsi" w:cstheme="minorHAnsi"/>
          <w:sz w:val="22"/>
          <w:szCs w:val="22"/>
        </w:rPr>
      </w:pPr>
      <w:r w:rsidRPr="003669C5">
        <w:rPr>
          <w:rFonts w:asciiTheme="minorHAnsi" w:hAnsiTheme="minorHAnsi" w:cstheme="minorHAnsi"/>
          <w:sz w:val="22"/>
          <w:szCs w:val="22"/>
        </w:rPr>
        <w:t>Procedures</w:t>
      </w:r>
    </w:p>
    <w:p w14:paraId="0BCFCEF3" w14:textId="77777777" w:rsidR="00AC4638" w:rsidRPr="003669C5" w:rsidRDefault="00AC4638" w:rsidP="00AC4638">
      <w:pPr>
        <w:spacing w:after="0" w:line="240" w:lineRule="auto"/>
        <w:contextualSpacing/>
        <w:rPr>
          <w:rFonts w:cstheme="minorHAnsi"/>
        </w:rPr>
      </w:pPr>
    </w:p>
    <w:p w14:paraId="3E430835" w14:textId="77777777" w:rsidR="00AC4638" w:rsidRPr="003669C5" w:rsidRDefault="00AC4638" w:rsidP="00AC4638">
      <w:pPr>
        <w:spacing w:after="0" w:line="240" w:lineRule="auto"/>
        <w:contextualSpacing/>
        <w:rPr>
          <w:rFonts w:cstheme="minorHAnsi"/>
          <w:b/>
        </w:rPr>
      </w:pPr>
      <w:r w:rsidRPr="003669C5">
        <w:rPr>
          <w:rFonts w:cstheme="minorHAnsi"/>
          <w:b/>
        </w:rPr>
        <w:t>Raising Concerns or Issues</w:t>
      </w:r>
    </w:p>
    <w:p w14:paraId="2C9EC17B" w14:textId="77777777" w:rsidR="00AC4638" w:rsidRPr="003669C5" w:rsidRDefault="00AC4638" w:rsidP="00AC4638">
      <w:pPr>
        <w:spacing w:after="0" w:line="240" w:lineRule="auto"/>
        <w:contextualSpacing/>
        <w:rPr>
          <w:rFonts w:cstheme="minorHAnsi"/>
        </w:rPr>
      </w:pPr>
      <w:r w:rsidRPr="003669C5">
        <w:rPr>
          <w:rFonts w:cstheme="minorHAnsi"/>
        </w:rPr>
        <w:lastRenderedPageBreak/>
        <w:t>Responsible adults can address their concerns to the lead teacher, the preschool or youth supervisor or the executive director in person, over the phone or by email. If concerns relate to a volunteer or placement student then concerns are to be directed to the lead teacher. You may wish to put your concerns in writing so that it is clearly stated to assist the resolution process.</w:t>
      </w:r>
    </w:p>
    <w:p w14:paraId="6171588F" w14:textId="77777777" w:rsidR="00AC4638" w:rsidRPr="003669C5" w:rsidRDefault="00AC4638" w:rsidP="00AC4638">
      <w:pPr>
        <w:spacing w:after="0" w:line="240" w:lineRule="auto"/>
        <w:contextualSpacing/>
        <w:rPr>
          <w:rFonts w:cstheme="minorHAnsi"/>
        </w:rPr>
      </w:pPr>
      <w:r w:rsidRPr="003669C5">
        <w:rPr>
          <w:rFonts w:cstheme="minorHAnsi"/>
        </w:rPr>
        <w:t xml:space="preserve">Depending on the nature of the concern it is usually best to speak to the lead teacher first.  It is not always possible to adequately address concerns at pick up or drop off when other families are present and the teacher is still supervising the children. It may be advisable to wait until you are alone at pick up time with the teacher to allow for a more focused conversation,  or send an email with the concern to set a time to meet outside of program hours. </w:t>
      </w:r>
    </w:p>
    <w:p w14:paraId="545F4DB9" w14:textId="77777777" w:rsidR="00AC4638" w:rsidRPr="003669C5" w:rsidRDefault="00AC4638" w:rsidP="00AC4638">
      <w:pPr>
        <w:spacing w:after="0" w:line="240" w:lineRule="auto"/>
        <w:contextualSpacing/>
        <w:rPr>
          <w:rFonts w:cstheme="minorHAnsi"/>
        </w:rPr>
      </w:pPr>
    </w:p>
    <w:p w14:paraId="6735A1FF" w14:textId="77777777" w:rsidR="00AC4638" w:rsidRPr="003669C5" w:rsidRDefault="00AC4638" w:rsidP="00AC4638">
      <w:pPr>
        <w:spacing w:after="0" w:line="240" w:lineRule="auto"/>
        <w:contextualSpacing/>
        <w:rPr>
          <w:rFonts w:cstheme="minorHAnsi"/>
          <w:b/>
        </w:rPr>
      </w:pPr>
      <w:r w:rsidRPr="003669C5">
        <w:rPr>
          <w:rFonts w:cstheme="minorHAnsi"/>
          <w:b/>
        </w:rPr>
        <w:t>Program or General Centre Operation Concern Procedures</w:t>
      </w:r>
    </w:p>
    <w:p w14:paraId="0F94B424" w14:textId="77777777" w:rsidR="00AC4638" w:rsidRPr="003669C5" w:rsidRDefault="00AC4638" w:rsidP="00AC4638">
      <w:pPr>
        <w:spacing w:after="0" w:line="240" w:lineRule="auto"/>
        <w:contextualSpacing/>
        <w:rPr>
          <w:rFonts w:cstheme="minorHAnsi"/>
        </w:rPr>
      </w:pPr>
      <w:r w:rsidRPr="003669C5">
        <w:rPr>
          <w:rFonts w:cstheme="minorHAnsi"/>
        </w:rPr>
        <w:t>The program lead teacher will address the concern at the time it is raised and/or arrange for a meeting within 2 business days. The lead teacher will make a note in the “Daily Log” with the name of the responsible adult and a short sentence description of issue.</w:t>
      </w:r>
    </w:p>
    <w:p w14:paraId="56CF9042" w14:textId="77777777" w:rsidR="00AC4638" w:rsidRPr="003669C5" w:rsidRDefault="00AC4638" w:rsidP="00AC4638">
      <w:pPr>
        <w:spacing w:after="0" w:line="240" w:lineRule="auto"/>
        <w:contextualSpacing/>
        <w:rPr>
          <w:rFonts w:cstheme="minorHAnsi"/>
        </w:rPr>
      </w:pPr>
      <w:r w:rsidRPr="003669C5">
        <w:rPr>
          <w:rFonts w:cstheme="minorHAnsi"/>
        </w:rPr>
        <w:t xml:space="preserve">On the “Issues &amp; Concerns Report” the staff who received the complaint will document the issue in detail, with the name of the member with the concern, the date and time that the concern was raised and the staff who received the complaint. Include details of the concern, including as many specifics as possible. Also add any steps taken to resolve the issue or any information provided to the responsible adult regarding next steps or referral and any contact information needed.  Give a copy of the “Issues &amp; Concerns Report” to your immediate supervisor. The supervisor will inform the Executive Director of all complaints and involve the board if warranted. The appropriate team member will initiate an investigation within 2 business days or as soon as possible. Any delays will be documented in writing. A written resolution or outcome will be provided to the responsible adult who raised the issue. </w:t>
      </w:r>
    </w:p>
    <w:p w14:paraId="73DE233E" w14:textId="77777777" w:rsidR="00AC4638" w:rsidRPr="003669C5" w:rsidRDefault="00AC4638" w:rsidP="00AC4638">
      <w:pPr>
        <w:spacing w:after="0" w:line="240" w:lineRule="auto"/>
        <w:contextualSpacing/>
        <w:rPr>
          <w:rFonts w:cstheme="minorHAnsi"/>
        </w:rPr>
      </w:pPr>
    </w:p>
    <w:p w14:paraId="2BFAF79D" w14:textId="77777777" w:rsidR="00AC4638" w:rsidRPr="003669C5" w:rsidRDefault="00AC4638" w:rsidP="00AC4638">
      <w:pPr>
        <w:spacing w:after="0" w:line="240" w:lineRule="auto"/>
        <w:contextualSpacing/>
        <w:rPr>
          <w:rFonts w:cstheme="minorHAnsi"/>
          <w:b/>
        </w:rPr>
      </w:pPr>
      <w:r w:rsidRPr="003669C5">
        <w:rPr>
          <w:rFonts w:cstheme="minorHAnsi"/>
          <w:b/>
        </w:rPr>
        <w:t>Conduct Related Concern or Issue Procedures</w:t>
      </w:r>
    </w:p>
    <w:p w14:paraId="55F9FFB3" w14:textId="77777777" w:rsidR="00AC4638" w:rsidRPr="003669C5" w:rsidRDefault="00AC4638" w:rsidP="00AC4638">
      <w:pPr>
        <w:spacing w:after="0" w:line="240" w:lineRule="auto"/>
        <w:contextualSpacing/>
        <w:rPr>
          <w:rFonts w:cstheme="minorHAnsi"/>
        </w:rPr>
      </w:pPr>
      <w:r w:rsidRPr="003669C5">
        <w:rPr>
          <w:rFonts w:cstheme="minorHAnsi"/>
        </w:rPr>
        <w:t>All issues or concerns about the conduct of staff, students or volunteers that puts a child’s health, safety and well-being at risk must be reported by phone call, email or in person to the executive director as soon as responsible adults become aware of the situation. The executive director will document all details and follow the procedures listed in the program or general centre concerns procedures or if of a serious nature will follow the serious occurrence procedures.</w:t>
      </w:r>
    </w:p>
    <w:p w14:paraId="72D362AC" w14:textId="77777777" w:rsidR="00AC4638" w:rsidRPr="003669C5" w:rsidRDefault="00AC4638" w:rsidP="00AC4638">
      <w:pPr>
        <w:spacing w:after="0" w:line="240" w:lineRule="auto"/>
        <w:contextualSpacing/>
        <w:rPr>
          <w:rFonts w:cstheme="minorHAnsi"/>
          <w:b/>
        </w:rPr>
      </w:pPr>
    </w:p>
    <w:p w14:paraId="327D48DC" w14:textId="77777777" w:rsidR="00AC4638" w:rsidRPr="003669C5" w:rsidRDefault="00AC4638" w:rsidP="00AC4638">
      <w:pPr>
        <w:spacing w:after="0" w:line="240" w:lineRule="auto"/>
        <w:contextualSpacing/>
        <w:rPr>
          <w:rFonts w:cstheme="minorHAnsi"/>
          <w:b/>
        </w:rPr>
      </w:pPr>
      <w:r w:rsidRPr="003669C5">
        <w:rPr>
          <w:rFonts w:cstheme="minorHAnsi"/>
          <w:b/>
        </w:rPr>
        <w:t>Escalation of Issues or Concerns</w:t>
      </w:r>
    </w:p>
    <w:p w14:paraId="0B60FAD0" w14:textId="77777777" w:rsidR="00AC4638" w:rsidRPr="003669C5" w:rsidRDefault="00AC4638" w:rsidP="00AC4638">
      <w:pPr>
        <w:spacing w:after="0" w:line="240" w:lineRule="auto"/>
        <w:contextualSpacing/>
        <w:rPr>
          <w:rFonts w:cstheme="minorHAnsi"/>
        </w:rPr>
      </w:pPr>
      <w:r w:rsidRPr="003669C5">
        <w:rPr>
          <w:rFonts w:cstheme="minorHAnsi"/>
        </w:rPr>
        <w:t xml:space="preserve">Where responsible adults are not satisfied with the response or outcome of an issue or concern, they may escalate the concern verbally or in writing to the executive director </w:t>
      </w:r>
      <w:hyperlink r:id="rId9" w:history="1">
        <w:r w:rsidRPr="003669C5">
          <w:rPr>
            <w:rStyle w:val="Hyperlink"/>
            <w:rFonts w:cstheme="minorHAnsi"/>
          </w:rPr>
          <w:t>michelle@opnc.ca</w:t>
        </w:r>
      </w:hyperlink>
      <w:r w:rsidRPr="003669C5">
        <w:rPr>
          <w:rFonts w:cstheme="minorHAnsi"/>
        </w:rPr>
        <w:t xml:space="preserve"> first and then if not resolved to the centres Board of Directors </w:t>
      </w:r>
      <w:hyperlink r:id="rId10" w:history="1">
        <w:r w:rsidRPr="003669C5">
          <w:rPr>
            <w:rStyle w:val="Hyperlink"/>
            <w:rFonts w:cstheme="minorHAnsi"/>
          </w:rPr>
          <w:t>board@opnc.ca</w:t>
        </w:r>
      </w:hyperlink>
      <w:r w:rsidRPr="003669C5">
        <w:rPr>
          <w:rFonts w:cstheme="minorHAnsi"/>
        </w:rPr>
        <w:t xml:space="preserve">. Concerns related to compliance with requirements set out in the </w:t>
      </w:r>
      <w:r w:rsidRPr="003669C5">
        <w:rPr>
          <w:rFonts w:cstheme="minorHAnsi"/>
          <w:i/>
        </w:rPr>
        <w:t xml:space="preserve">Child Care and Early Years Act., 2014 </w:t>
      </w:r>
      <w:r w:rsidRPr="003669C5">
        <w:rPr>
          <w:rFonts w:cstheme="minorHAnsi"/>
        </w:rPr>
        <w:t>and Ontario Regulation 137/15</w:t>
      </w:r>
      <w:r w:rsidRPr="003669C5">
        <w:rPr>
          <w:rFonts w:cstheme="minorHAnsi"/>
          <w:i/>
        </w:rPr>
        <w:t xml:space="preserve"> </w:t>
      </w:r>
      <w:r w:rsidRPr="003669C5">
        <w:rPr>
          <w:rFonts w:cstheme="minorHAnsi"/>
        </w:rPr>
        <w:t>must be reported to the Ministry of Education’s Child Care Quality Assurance and Licensing Branch 1-877-510-5333 or childcare_ontario@ontario.ca. Concerns may also be reported to Halton Public Health, Halton Regional Police, Ministry of Environment, Ministry of Labour, Oakville Fire Department, College of Early Childhood Educators, Ontario College of Teachers, College of Social Workers where appropriate.</w:t>
      </w:r>
    </w:p>
    <w:p w14:paraId="2282BDB4" w14:textId="77777777" w:rsidR="00AC4638" w:rsidRPr="003669C5" w:rsidRDefault="00AC4638" w:rsidP="00AC4638">
      <w:pPr>
        <w:spacing w:after="0" w:line="240" w:lineRule="auto"/>
        <w:contextualSpacing/>
        <w:rPr>
          <w:rFonts w:cstheme="minorHAnsi"/>
        </w:rPr>
      </w:pPr>
    </w:p>
    <w:p w14:paraId="0CB46874" w14:textId="77777777" w:rsidR="00AC4638" w:rsidRPr="003669C5" w:rsidRDefault="00AC4638" w:rsidP="00AC4638">
      <w:pPr>
        <w:spacing w:after="0" w:line="240" w:lineRule="auto"/>
        <w:contextualSpacing/>
        <w:rPr>
          <w:rFonts w:eastAsia="Calibri" w:cstheme="minorHAnsi"/>
          <w:b/>
        </w:rPr>
      </w:pPr>
    </w:p>
    <w:p w14:paraId="0017D740" w14:textId="77777777" w:rsidR="00AC4638" w:rsidRPr="003669C5" w:rsidRDefault="00AC4638" w:rsidP="00AC4638">
      <w:pPr>
        <w:spacing w:after="0" w:line="240" w:lineRule="auto"/>
        <w:contextualSpacing/>
        <w:rPr>
          <w:rFonts w:cstheme="minorHAnsi"/>
          <w:b/>
        </w:rPr>
      </w:pPr>
    </w:p>
    <w:p w14:paraId="40063E13" w14:textId="77777777" w:rsidR="00907F7C" w:rsidRDefault="00907F7C" w:rsidP="00AC4638">
      <w:pPr>
        <w:spacing w:after="0" w:line="240" w:lineRule="auto"/>
        <w:contextualSpacing/>
        <w:rPr>
          <w:rFonts w:cstheme="minorHAnsi"/>
          <w:b/>
        </w:rPr>
      </w:pPr>
    </w:p>
    <w:p w14:paraId="51346551" w14:textId="77777777" w:rsidR="000F62AE" w:rsidRDefault="000F62AE" w:rsidP="00AC4638">
      <w:pPr>
        <w:spacing w:after="0" w:line="240" w:lineRule="auto"/>
        <w:contextualSpacing/>
        <w:rPr>
          <w:rFonts w:cstheme="minorHAnsi"/>
          <w:b/>
        </w:rPr>
      </w:pPr>
    </w:p>
    <w:p w14:paraId="762DBB33" w14:textId="77777777" w:rsidR="000F62AE" w:rsidRDefault="000F62AE" w:rsidP="00AC4638">
      <w:pPr>
        <w:spacing w:after="0" w:line="240" w:lineRule="auto"/>
        <w:contextualSpacing/>
        <w:rPr>
          <w:rFonts w:cstheme="minorHAnsi"/>
          <w:b/>
        </w:rPr>
      </w:pPr>
    </w:p>
    <w:p w14:paraId="2A172E38" w14:textId="77777777" w:rsidR="000F62AE" w:rsidRDefault="000F62AE" w:rsidP="00AC4638">
      <w:pPr>
        <w:spacing w:after="0" w:line="240" w:lineRule="auto"/>
        <w:contextualSpacing/>
        <w:rPr>
          <w:rFonts w:cstheme="minorHAnsi"/>
          <w:b/>
        </w:rPr>
      </w:pPr>
    </w:p>
    <w:p w14:paraId="1017EF91" w14:textId="77777777" w:rsidR="000F62AE" w:rsidRDefault="000F62AE" w:rsidP="00AC4638">
      <w:pPr>
        <w:spacing w:after="0" w:line="240" w:lineRule="auto"/>
        <w:contextualSpacing/>
        <w:rPr>
          <w:rFonts w:cstheme="minorHAnsi"/>
          <w:b/>
        </w:rPr>
      </w:pPr>
    </w:p>
    <w:p w14:paraId="316E4F1E" w14:textId="77777777" w:rsidR="000F62AE" w:rsidRDefault="000F62AE" w:rsidP="00AC4638">
      <w:pPr>
        <w:spacing w:after="0" w:line="240" w:lineRule="auto"/>
        <w:contextualSpacing/>
        <w:rPr>
          <w:rFonts w:cstheme="minorHAnsi"/>
          <w:b/>
        </w:rPr>
      </w:pPr>
    </w:p>
    <w:p w14:paraId="33ABF7E3" w14:textId="77777777" w:rsidR="000F62AE" w:rsidRDefault="000F62AE" w:rsidP="00AC4638">
      <w:pPr>
        <w:spacing w:after="0" w:line="240" w:lineRule="auto"/>
        <w:contextualSpacing/>
        <w:rPr>
          <w:rFonts w:cstheme="minorHAnsi"/>
          <w:b/>
        </w:rPr>
      </w:pPr>
    </w:p>
    <w:p w14:paraId="13EE9EFF" w14:textId="77777777" w:rsidR="000F62AE" w:rsidRDefault="000F62AE" w:rsidP="00AC4638">
      <w:pPr>
        <w:spacing w:after="0" w:line="240" w:lineRule="auto"/>
        <w:contextualSpacing/>
        <w:rPr>
          <w:rFonts w:cstheme="minorHAnsi"/>
          <w:b/>
        </w:rPr>
      </w:pPr>
    </w:p>
    <w:p w14:paraId="401545A5" w14:textId="77777777" w:rsidR="000F62AE" w:rsidRDefault="000F62AE" w:rsidP="00AC4638">
      <w:pPr>
        <w:spacing w:after="0" w:line="240" w:lineRule="auto"/>
        <w:contextualSpacing/>
        <w:rPr>
          <w:rFonts w:cstheme="minorHAnsi"/>
          <w:b/>
        </w:rPr>
      </w:pPr>
    </w:p>
    <w:p w14:paraId="0AC04469" w14:textId="77777777" w:rsidR="000F62AE" w:rsidRDefault="000F62AE" w:rsidP="00AC4638">
      <w:pPr>
        <w:spacing w:after="0" w:line="240" w:lineRule="auto"/>
        <w:contextualSpacing/>
        <w:rPr>
          <w:rFonts w:cstheme="minorHAnsi"/>
          <w:b/>
        </w:rPr>
      </w:pPr>
    </w:p>
    <w:p w14:paraId="4C52F9FA" w14:textId="77777777" w:rsidR="000F62AE" w:rsidRDefault="000F62AE" w:rsidP="00AC4638">
      <w:pPr>
        <w:spacing w:after="0" w:line="240" w:lineRule="auto"/>
        <w:contextualSpacing/>
        <w:rPr>
          <w:rFonts w:cstheme="minorHAnsi"/>
          <w:b/>
        </w:rPr>
      </w:pPr>
    </w:p>
    <w:p w14:paraId="69FA198E" w14:textId="77777777" w:rsidR="000F62AE" w:rsidRDefault="000F62AE" w:rsidP="00AC4638">
      <w:pPr>
        <w:spacing w:after="0" w:line="240" w:lineRule="auto"/>
        <w:contextualSpacing/>
        <w:rPr>
          <w:rFonts w:cstheme="minorHAnsi"/>
          <w:b/>
        </w:rPr>
      </w:pPr>
    </w:p>
    <w:p w14:paraId="0D57AA6E" w14:textId="77777777" w:rsidR="000F62AE" w:rsidRDefault="000F62AE" w:rsidP="00AC4638">
      <w:pPr>
        <w:spacing w:after="0" w:line="240" w:lineRule="auto"/>
        <w:contextualSpacing/>
        <w:rPr>
          <w:rFonts w:cstheme="minorHAnsi"/>
          <w:b/>
        </w:rPr>
      </w:pPr>
    </w:p>
    <w:p w14:paraId="52ABFFFD" w14:textId="77777777" w:rsidR="000F62AE" w:rsidRPr="003669C5" w:rsidRDefault="000F62AE" w:rsidP="00AC4638">
      <w:pPr>
        <w:spacing w:after="0" w:line="240" w:lineRule="auto"/>
        <w:contextualSpacing/>
        <w:rPr>
          <w:rFonts w:cstheme="minorHAnsi"/>
          <w:b/>
        </w:rPr>
      </w:pPr>
    </w:p>
    <w:p w14:paraId="22495EFF" w14:textId="77777777" w:rsidR="002C3312" w:rsidRPr="003669C5" w:rsidRDefault="002C3312" w:rsidP="00AC4638">
      <w:pPr>
        <w:spacing w:after="0" w:line="240" w:lineRule="auto"/>
        <w:contextualSpacing/>
        <w:rPr>
          <w:rFonts w:cstheme="minorHAnsi"/>
          <w:b/>
        </w:rPr>
      </w:pPr>
    </w:p>
    <w:p w14:paraId="4361194D" w14:textId="77777777" w:rsidR="002C3312" w:rsidRPr="003669C5" w:rsidRDefault="002C3312" w:rsidP="00AC4638">
      <w:pPr>
        <w:spacing w:after="0" w:line="240" w:lineRule="auto"/>
        <w:contextualSpacing/>
        <w:rPr>
          <w:rFonts w:cstheme="minorHAnsi"/>
          <w:b/>
        </w:rPr>
      </w:pPr>
    </w:p>
    <w:p w14:paraId="605D8267" w14:textId="77777777" w:rsidR="00907F7C" w:rsidRPr="003669C5" w:rsidRDefault="00907F7C" w:rsidP="00AC4638">
      <w:pPr>
        <w:spacing w:after="0" w:line="240" w:lineRule="auto"/>
        <w:contextualSpacing/>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938"/>
      </w:tblGrid>
      <w:tr w:rsidR="00907F7C" w:rsidRPr="003669C5" w14:paraId="4600FFB2" w14:textId="77777777" w:rsidTr="00331F39">
        <w:trPr>
          <w:trHeight w:val="416"/>
        </w:trPr>
        <w:tc>
          <w:tcPr>
            <w:tcW w:w="10768" w:type="dxa"/>
            <w:gridSpan w:val="2"/>
          </w:tcPr>
          <w:p w14:paraId="1037C158" w14:textId="77777777" w:rsidR="00907F7C" w:rsidRPr="003669C5" w:rsidRDefault="00907F7C" w:rsidP="00331F39">
            <w:pPr>
              <w:jc w:val="center"/>
              <w:rPr>
                <w:rFonts w:cstheme="minorHAnsi"/>
                <w:b/>
              </w:rPr>
            </w:pPr>
            <w:r w:rsidRPr="003669C5">
              <w:rPr>
                <w:rFonts w:cstheme="minorHAnsi"/>
                <w:b/>
              </w:rPr>
              <w:t>Oak Park Neighbourhood Centre</w:t>
            </w:r>
          </w:p>
        </w:tc>
      </w:tr>
      <w:tr w:rsidR="00907F7C" w:rsidRPr="003669C5" w14:paraId="11862BCD" w14:textId="77777777" w:rsidTr="00331F39">
        <w:tc>
          <w:tcPr>
            <w:tcW w:w="2830" w:type="dxa"/>
            <w:tcBorders>
              <w:bottom w:val="single" w:sz="4" w:space="0" w:color="auto"/>
            </w:tcBorders>
          </w:tcPr>
          <w:p w14:paraId="2F5E2861" w14:textId="77777777" w:rsidR="00907F7C" w:rsidRPr="003669C5" w:rsidRDefault="00907F7C" w:rsidP="00331F39">
            <w:pPr>
              <w:rPr>
                <w:rFonts w:cstheme="minorHAnsi"/>
              </w:rPr>
            </w:pPr>
            <w:r w:rsidRPr="003669C5">
              <w:rPr>
                <w:rFonts w:cstheme="minorHAnsi"/>
              </w:rPr>
              <w:t>Policy Title:</w:t>
            </w:r>
          </w:p>
        </w:tc>
        <w:tc>
          <w:tcPr>
            <w:tcW w:w="7938" w:type="dxa"/>
            <w:tcBorders>
              <w:bottom w:val="single" w:sz="4" w:space="0" w:color="auto"/>
            </w:tcBorders>
          </w:tcPr>
          <w:p w14:paraId="4A3FED7A" w14:textId="77777777" w:rsidR="00907F7C" w:rsidRPr="003669C5" w:rsidRDefault="00907F7C" w:rsidP="00331F39">
            <w:pPr>
              <w:rPr>
                <w:rFonts w:cstheme="minorHAnsi"/>
                <w:b/>
              </w:rPr>
            </w:pPr>
            <w:r w:rsidRPr="003669C5">
              <w:rPr>
                <w:rFonts w:cstheme="minorHAnsi"/>
                <w:b/>
              </w:rPr>
              <w:t>Safe Arrival and Departure Policy</w:t>
            </w:r>
          </w:p>
        </w:tc>
      </w:tr>
      <w:tr w:rsidR="00907F7C" w:rsidRPr="003669C5" w14:paraId="16B331D6" w14:textId="77777777" w:rsidTr="00331F39">
        <w:tc>
          <w:tcPr>
            <w:tcW w:w="2830" w:type="dxa"/>
          </w:tcPr>
          <w:p w14:paraId="634B2014" w14:textId="77777777" w:rsidR="00907F7C" w:rsidRPr="003669C5" w:rsidRDefault="00907F7C" w:rsidP="00331F39">
            <w:pPr>
              <w:rPr>
                <w:rFonts w:cstheme="minorHAnsi"/>
              </w:rPr>
            </w:pPr>
            <w:r w:rsidRPr="003669C5">
              <w:rPr>
                <w:rFonts w:cstheme="minorHAnsi"/>
              </w:rPr>
              <w:t>Approved by:</w:t>
            </w:r>
          </w:p>
        </w:tc>
        <w:tc>
          <w:tcPr>
            <w:tcW w:w="7938" w:type="dxa"/>
          </w:tcPr>
          <w:p w14:paraId="541A797A" w14:textId="77777777" w:rsidR="00907F7C" w:rsidRPr="003669C5" w:rsidRDefault="00907F7C" w:rsidP="00331F39">
            <w:pPr>
              <w:rPr>
                <w:rFonts w:cstheme="minorHAnsi"/>
              </w:rPr>
            </w:pPr>
            <w:r w:rsidRPr="003669C5">
              <w:rPr>
                <w:rFonts w:cstheme="minorHAnsi"/>
              </w:rPr>
              <w:t>Oak Park Neighbourhood Centre Board of Directors</w:t>
            </w:r>
          </w:p>
        </w:tc>
      </w:tr>
      <w:tr w:rsidR="00907F7C" w:rsidRPr="003669C5" w14:paraId="4AAF3FA9" w14:textId="77777777" w:rsidTr="00331F39">
        <w:tc>
          <w:tcPr>
            <w:tcW w:w="2830" w:type="dxa"/>
          </w:tcPr>
          <w:p w14:paraId="738BA386" w14:textId="77777777" w:rsidR="00907F7C" w:rsidRPr="003669C5" w:rsidRDefault="00907F7C" w:rsidP="00331F39">
            <w:pPr>
              <w:rPr>
                <w:rFonts w:cstheme="minorHAnsi"/>
              </w:rPr>
            </w:pPr>
            <w:r w:rsidRPr="003669C5">
              <w:rPr>
                <w:rFonts w:cstheme="minorHAnsi"/>
              </w:rPr>
              <w:t>Approval &amp; Revisions:</w:t>
            </w:r>
          </w:p>
        </w:tc>
        <w:tc>
          <w:tcPr>
            <w:tcW w:w="7938" w:type="dxa"/>
          </w:tcPr>
          <w:p w14:paraId="4F0D4224" w14:textId="77777777" w:rsidR="00907F7C" w:rsidRPr="003669C5" w:rsidRDefault="00907F7C" w:rsidP="00331F39">
            <w:pPr>
              <w:rPr>
                <w:rFonts w:cstheme="minorHAnsi"/>
              </w:rPr>
            </w:pPr>
            <w:r w:rsidRPr="003669C5">
              <w:rPr>
                <w:rFonts w:cstheme="minorHAnsi"/>
              </w:rPr>
              <w:t>Nov 30,23</w:t>
            </w:r>
          </w:p>
        </w:tc>
      </w:tr>
    </w:tbl>
    <w:p w14:paraId="402A1567" w14:textId="77777777" w:rsidR="00907F7C" w:rsidRPr="003669C5" w:rsidRDefault="00907F7C" w:rsidP="00907F7C">
      <w:pPr>
        <w:spacing w:line="240" w:lineRule="auto"/>
        <w:contextualSpacing/>
        <w:rPr>
          <w:rFonts w:cstheme="minorHAnsi"/>
        </w:rPr>
      </w:pPr>
    </w:p>
    <w:p w14:paraId="2983F68C" w14:textId="77777777" w:rsidR="00907F7C" w:rsidRPr="003669C5" w:rsidRDefault="00907F7C" w:rsidP="00907F7C">
      <w:pPr>
        <w:spacing w:after="0" w:line="240" w:lineRule="auto"/>
        <w:contextualSpacing/>
        <w:rPr>
          <w:rFonts w:cstheme="minorHAnsi"/>
          <w:b/>
          <w:bCs/>
          <w:i/>
          <w:iCs/>
        </w:rPr>
      </w:pPr>
      <w:r w:rsidRPr="003669C5">
        <w:rPr>
          <w:rFonts w:cstheme="minorHAnsi"/>
          <w:b/>
          <w:bCs/>
          <w:i/>
          <w:iCs/>
        </w:rPr>
        <w:t>Policy Statement</w:t>
      </w:r>
    </w:p>
    <w:p w14:paraId="46962270" w14:textId="77777777" w:rsidR="00907F7C" w:rsidRPr="003669C5" w:rsidRDefault="00907F7C" w:rsidP="00907F7C">
      <w:pPr>
        <w:spacing w:after="0" w:line="240" w:lineRule="auto"/>
        <w:contextualSpacing/>
        <w:rPr>
          <w:rFonts w:cstheme="minorHAnsi"/>
        </w:rPr>
      </w:pPr>
      <w:r w:rsidRPr="003669C5">
        <w:rPr>
          <w:rFonts w:cstheme="minorHAnsi"/>
        </w:rPr>
        <w:t>To provide staff, students and volunteers with a clear understanding of their roles and responsibilities for ensuring the safe arrival and dismissal of children in childcare, including what steps are to be taken when a child does not arrive at the Centre as expected, as well as steps to follow to ensure the safe dismissal of children.  This policy fulfills the obligations set out under Ontario Regulation 137/15 for policies and procedures regarding the safe arrival and dismissal of children in care.</w:t>
      </w:r>
    </w:p>
    <w:p w14:paraId="08B40AC4" w14:textId="77777777" w:rsidR="00907F7C" w:rsidRPr="003669C5" w:rsidRDefault="00907F7C" w:rsidP="00907F7C">
      <w:pPr>
        <w:spacing w:after="0" w:line="240" w:lineRule="auto"/>
        <w:contextualSpacing/>
        <w:rPr>
          <w:rFonts w:cstheme="minorHAnsi"/>
        </w:rPr>
      </w:pPr>
    </w:p>
    <w:p w14:paraId="7E0DC024" w14:textId="77777777" w:rsidR="00907F7C" w:rsidRPr="003669C5" w:rsidRDefault="00907F7C" w:rsidP="00907F7C">
      <w:pPr>
        <w:spacing w:after="0" w:line="240" w:lineRule="auto"/>
        <w:contextualSpacing/>
        <w:rPr>
          <w:rFonts w:cstheme="minorHAnsi"/>
          <w:b/>
          <w:bCs/>
          <w:i/>
          <w:iCs/>
        </w:rPr>
      </w:pPr>
      <w:r w:rsidRPr="003669C5">
        <w:rPr>
          <w:rFonts w:cstheme="minorHAnsi"/>
          <w:b/>
          <w:bCs/>
          <w:i/>
          <w:iCs/>
        </w:rPr>
        <w:t>General Policy and Procedures</w:t>
      </w:r>
    </w:p>
    <w:p w14:paraId="70911518" w14:textId="77777777" w:rsidR="00907F7C" w:rsidRPr="003669C5" w:rsidRDefault="00907F7C" w:rsidP="00907F7C">
      <w:pPr>
        <w:spacing w:after="0" w:line="240" w:lineRule="auto"/>
        <w:contextualSpacing/>
        <w:rPr>
          <w:rFonts w:cstheme="minorHAnsi"/>
        </w:rPr>
      </w:pPr>
      <w:r w:rsidRPr="003669C5">
        <w:rPr>
          <w:rFonts w:cstheme="minorHAnsi"/>
        </w:rPr>
        <w:t xml:space="preserve">We will ensure that any child receiving childcare is only released to the child’s responsible adult or an individual that the adult has provided written Release Authorization for on the childcare Registration form. </w:t>
      </w:r>
    </w:p>
    <w:p w14:paraId="08E328D7" w14:textId="77777777" w:rsidR="00907F7C" w:rsidRPr="003669C5" w:rsidRDefault="00907F7C" w:rsidP="00907F7C">
      <w:pPr>
        <w:spacing w:after="0" w:line="240" w:lineRule="auto"/>
        <w:contextualSpacing/>
        <w:rPr>
          <w:rFonts w:cstheme="minorHAnsi"/>
        </w:rPr>
      </w:pPr>
      <w:r w:rsidRPr="003669C5">
        <w:rPr>
          <w:rFonts w:cstheme="minorHAnsi"/>
        </w:rPr>
        <w:t>A responsible adult may request on our registration form to release their child who is age 8 or older be released without supervision and must provide written and signed authorization, including the time of dismissal. In this instance the responsible adult is aware that the Centre is no longer responsible for the child upon their dismissal.</w:t>
      </w:r>
    </w:p>
    <w:p w14:paraId="0DA281F9" w14:textId="77777777" w:rsidR="00907F7C" w:rsidRPr="003669C5" w:rsidRDefault="00907F7C" w:rsidP="00907F7C">
      <w:pPr>
        <w:spacing w:after="0" w:line="240" w:lineRule="auto"/>
        <w:contextualSpacing/>
        <w:rPr>
          <w:rFonts w:cstheme="minorHAnsi"/>
        </w:rPr>
      </w:pPr>
      <w:r w:rsidRPr="003669C5">
        <w:rPr>
          <w:rFonts w:cstheme="minorHAnsi"/>
        </w:rPr>
        <w:t>Where a child does not arrive in care as expected, or is not picked up as expected, staff must follow the safe arrival and dismissal procedures below.</w:t>
      </w:r>
    </w:p>
    <w:p w14:paraId="2E60D3F9" w14:textId="77777777" w:rsidR="00907F7C" w:rsidRPr="003669C5" w:rsidRDefault="00907F7C" w:rsidP="00907F7C">
      <w:pPr>
        <w:spacing w:line="240" w:lineRule="auto"/>
        <w:contextualSpacing/>
        <w:rPr>
          <w:rFonts w:cstheme="minorHAnsi"/>
        </w:rPr>
      </w:pPr>
    </w:p>
    <w:p w14:paraId="53B0B8DE" w14:textId="77777777" w:rsidR="00907F7C" w:rsidRPr="003669C5" w:rsidRDefault="00907F7C" w:rsidP="00907F7C">
      <w:pPr>
        <w:spacing w:line="240" w:lineRule="auto"/>
        <w:contextualSpacing/>
        <w:rPr>
          <w:rFonts w:cstheme="minorHAnsi"/>
          <w:b/>
          <w:bCs/>
        </w:rPr>
      </w:pPr>
      <w:r w:rsidRPr="003669C5">
        <w:rPr>
          <w:rFonts w:cstheme="minorHAnsi"/>
          <w:b/>
          <w:bCs/>
        </w:rPr>
        <w:t>Procedures</w:t>
      </w:r>
    </w:p>
    <w:p w14:paraId="3DB10C71" w14:textId="77777777" w:rsidR="00907F7C" w:rsidRPr="003669C5" w:rsidRDefault="00907F7C" w:rsidP="00907F7C">
      <w:pPr>
        <w:spacing w:line="240" w:lineRule="auto"/>
        <w:contextualSpacing/>
        <w:rPr>
          <w:rFonts w:cstheme="minorHAnsi"/>
          <w:u w:val="single"/>
        </w:rPr>
      </w:pPr>
      <w:r w:rsidRPr="003669C5">
        <w:rPr>
          <w:rFonts w:cstheme="minorHAnsi"/>
          <w:u w:val="single"/>
        </w:rPr>
        <w:t xml:space="preserve">Accepting a Child into Care </w:t>
      </w:r>
    </w:p>
    <w:p w14:paraId="4C372530" w14:textId="77777777" w:rsidR="00907F7C" w:rsidRPr="003669C5" w:rsidRDefault="00907F7C" w:rsidP="00907F7C">
      <w:pPr>
        <w:spacing w:line="240" w:lineRule="auto"/>
        <w:contextualSpacing/>
        <w:rPr>
          <w:rFonts w:cstheme="minorHAnsi"/>
        </w:rPr>
      </w:pPr>
      <w:r w:rsidRPr="003669C5">
        <w:rPr>
          <w:rFonts w:cstheme="minorHAnsi"/>
        </w:rPr>
        <w:t>When accepting a child into care at the time of drop-off, program staff in the room must:</w:t>
      </w:r>
    </w:p>
    <w:p w14:paraId="7A9A8FFB" w14:textId="77777777" w:rsidR="00907F7C" w:rsidRPr="003669C5" w:rsidRDefault="00907F7C" w:rsidP="00907F7C">
      <w:pPr>
        <w:numPr>
          <w:ilvl w:val="0"/>
          <w:numId w:val="17"/>
        </w:numPr>
        <w:spacing w:line="240" w:lineRule="auto"/>
        <w:contextualSpacing/>
        <w:rPr>
          <w:rFonts w:cstheme="minorHAnsi"/>
        </w:rPr>
      </w:pPr>
      <w:r w:rsidRPr="003669C5">
        <w:rPr>
          <w:rFonts w:cstheme="minorHAnsi"/>
        </w:rPr>
        <w:t>Greet the responsible adult and child.</w:t>
      </w:r>
    </w:p>
    <w:p w14:paraId="16927F74" w14:textId="77777777" w:rsidR="00907F7C" w:rsidRPr="003669C5" w:rsidRDefault="00907F7C" w:rsidP="00907F7C">
      <w:pPr>
        <w:numPr>
          <w:ilvl w:val="0"/>
          <w:numId w:val="17"/>
        </w:numPr>
        <w:spacing w:line="240" w:lineRule="auto"/>
        <w:contextualSpacing/>
        <w:rPr>
          <w:rFonts w:cstheme="minorHAnsi"/>
        </w:rPr>
      </w:pPr>
      <w:r w:rsidRPr="003669C5">
        <w:rPr>
          <w:rFonts w:cstheme="minorHAnsi"/>
        </w:rPr>
        <w:t xml:space="preserve">Ask if someone other than the responsible adult will be picking up.  Where the responsible adult has indicated that someone other than the child’s responsible adult will be picking up, the staff must confirm that the person is listed on registration form, where the individual is not listed, ask the responsible adult to provide authorization for pick-up in writing </w:t>
      </w:r>
    </w:p>
    <w:p w14:paraId="0D3054F1" w14:textId="77777777" w:rsidR="00907F7C" w:rsidRPr="003669C5" w:rsidRDefault="00907F7C" w:rsidP="00907F7C">
      <w:pPr>
        <w:numPr>
          <w:ilvl w:val="0"/>
          <w:numId w:val="17"/>
        </w:numPr>
        <w:spacing w:line="240" w:lineRule="auto"/>
        <w:contextualSpacing/>
        <w:rPr>
          <w:rFonts w:cstheme="minorHAnsi"/>
        </w:rPr>
      </w:pPr>
      <w:r w:rsidRPr="003669C5">
        <w:rPr>
          <w:rFonts w:cstheme="minorHAnsi"/>
        </w:rPr>
        <w:t>Document the change in pick-up procedure in the “Daily Log”.</w:t>
      </w:r>
    </w:p>
    <w:p w14:paraId="12376630" w14:textId="77777777" w:rsidR="00907F7C" w:rsidRPr="003669C5" w:rsidRDefault="00907F7C" w:rsidP="00907F7C">
      <w:pPr>
        <w:numPr>
          <w:ilvl w:val="0"/>
          <w:numId w:val="17"/>
        </w:numPr>
        <w:spacing w:line="240" w:lineRule="auto"/>
        <w:contextualSpacing/>
        <w:rPr>
          <w:rFonts w:cstheme="minorHAnsi"/>
        </w:rPr>
      </w:pPr>
      <w:r w:rsidRPr="003669C5">
        <w:rPr>
          <w:rFonts w:cstheme="minorHAnsi"/>
        </w:rPr>
        <w:t>Sign the child in on the classroom attendance record.</w:t>
      </w:r>
    </w:p>
    <w:p w14:paraId="72580199" w14:textId="77777777" w:rsidR="00907F7C" w:rsidRPr="003669C5" w:rsidRDefault="00907F7C" w:rsidP="00907F7C">
      <w:pPr>
        <w:spacing w:line="240" w:lineRule="auto"/>
        <w:contextualSpacing/>
        <w:rPr>
          <w:rFonts w:cstheme="minorHAnsi"/>
        </w:rPr>
      </w:pPr>
    </w:p>
    <w:p w14:paraId="35423355" w14:textId="77777777" w:rsidR="00907F7C" w:rsidRPr="003669C5" w:rsidRDefault="00907F7C" w:rsidP="00907F7C">
      <w:pPr>
        <w:spacing w:line="240" w:lineRule="auto"/>
        <w:contextualSpacing/>
        <w:rPr>
          <w:rFonts w:cstheme="minorHAnsi"/>
          <w:u w:val="single"/>
        </w:rPr>
      </w:pPr>
      <w:r w:rsidRPr="003669C5">
        <w:rPr>
          <w:rFonts w:cstheme="minorHAnsi"/>
          <w:u w:val="single"/>
        </w:rPr>
        <w:t>Child has Not Arrived in Care as Expected</w:t>
      </w:r>
    </w:p>
    <w:p w14:paraId="47B81B52" w14:textId="77777777" w:rsidR="00907F7C" w:rsidRPr="003669C5" w:rsidRDefault="00907F7C" w:rsidP="00907F7C">
      <w:pPr>
        <w:spacing w:line="240" w:lineRule="auto"/>
        <w:contextualSpacing/>
        <w:rPr>
          <w:rFonts w:cstheme="minorHAnsi"/>
        </w:rPr>
      </w:pPr>
      <w:r w:rsidRPr="003669C5">
        <w:rPr>
          <w:rFonts w:cstheme="minorHAnsi"/>
        </w:rPr>
        <w:t>Where a child does not arrive at the Centre and the responsible adult has not communicated a change in drop-off the staff must:</w:t>
      </w:r>
    </w:p>
    <w:p w14:paraId="7CFCF1A7" w14:textId="77777777" w:rsidR="00907F7C" w:rsidRPr="003669C5" w:rsidRDefault="00907F7C" w:rsidP="00907F7C">
      <w:pPr>
        <w:spacing w:line="240" w:lineRule="auto"/>
        <w:contextualSpacing/>
        <w:rPr>
          <w:rFonts w:cstheme="minorHAnsi"/>
        </w:rPr>
      </w:pPr>
    </w:p>
    <w:p w14:paraId="0ECF7DD8" w14:textId="547E0CA6" w:rsidR="00907F7C" w:rsidRPr="003669C5" w:rsidRDefault="00907F7C" w:rsidP="00907F7C">
      <w:pPr>
        <w:spacing w:line="240" w:lineRule="auto"/>
        <w:contextualSpacing/>
        <w:rPr>
          <w:rFonts w:cstheme="minorHAnsi"/>
        </w:rPr>
      </w:pPr>
      <w:r w:rsidRPr="003669C5">
        <w:rPr>
          <w:rFonts w:cstheme="minorHAnsi"/>
        </w:rPr>
        <w:t xml:space="preserve">Inform the program manager and they must contact the child’s responsible adult using he phone numbers supplied on the “Registration Form” and leave a message at each number 45 minutes after the start of the class. </w:t>
      </w:r>
    </w:p>
    <w:p w14:paraId="05E19F55" w14:textId="77777777" w:rsidR="00907F7C" w:rsidRPr="003669C5" w:rsidRDefault="00907F7C" w:rsidP="00907F7C">
      <w:pPr>
        <w:spacing w:line="240" w:lineRule="auto"/>
        <w:contextualSpacing/>
        <w:rPr>
          <w:rFonts w:cstheme="minorHAnsi"/>
        </w:rPr>
      </w:pPr>
    </w:p>
    <w:p w14:paraId="3BAA3E98" w14:textId="77777777" w:rsidR="00907F7C" w:rsidRPr="003669C5" w:rsidRDefault="00907F7C" w:rsidP="00907F7C">
      <w:pPr>
        <w:spacing w:line="240" w:lineRule="auto"/>
        <w:contextualSpacing/>
        <w:rPr>
          <w:rFonts w:cstheme="minorHAnsi"/>
        </w:rPr>
      </w:pPr>
      <w:r w:rsidRPr="003669C5">
        <w:rPr>
          <w:rFonts w:cstheme="minorHAnsi"/>
        </w:rPr>
        <w:t>Once the child’s absence has been confirmed, program staff shall document the child’s absence on the attendance record and any additional information about the child’s absence in the daily written record.</w:t>
      </w:r>
    </w:p>
    <w:p w14:paraId="7AE0838A" w14:textId="77777777" w:rsidR="002C3312" w:rsidRPr="003669C5" w:rsidRDefault="002C3312" w:rsidP="00907F7C">
      <w:pPr>
        <w:spacing w:after="0" w:line="240" w:lineRule="auto"/>
        <w:contextualSpacing/>
        <w:rPr>
          <w:rFonts w:cstheme="minorHAnsi"/>
          <w:u w:val="single"/>
        </w:rPr>
      </w:pPr>
    </w:p>
    <w:p w14:paraId="0D302856" w14:textId="3B95BF81" w:rsidR="00907F7C" w:rsidRPr="003669C5" w:rsidRDefault="00907F7C" w:rsidP="00907F7C">
      <w:pPr>
        <w:spacing w:after="0" w:line="240" w:lineRule="auto"/>
        <w:contextualSpacing/>
        <w:rPr>
          <w:rFonts w:cstheme="minorHAnsi"/>
          <w:u w:val="single"/>
        </w:rPr>
      </w:pPr>
      <w:r w:rsidRPr="003669C5">
        <w:rPr>
          <w:rFonts w:cstheme="minorHAnsi"/>
          <w:u w:val="single"/>
        </w:rPr>
        <w:t>Releasing a Child from Care</w:t>
      </w:r>
    </w:p>
    <w:p w14:paraId="0B8819ED" w14:textId="77777777" w:rsidR="00907F7C" w:rsidRPr="003669C5" w:rsidRDefault="00907F7C" w:rsidP="00907F7C">
      <w:pPr>
        <w:autoSpaceDE w:val="0"/>
        <w:autoSpaceDN w:val="0"/>
        <w:adjustRightInd w:val="0"/>
        <w:spacing w:after="0" w:line="240" w:lineRule="auto"/>
        <w:contextualSpacing/>
        <w:rPr>
          <w:rFonts w:cstheme="minorHAnsi"/>
          <w:color w:val="000000"/>
        </w:rPr>
      </w:pPr>
      <w:r w:rsidRPr="003669C5">
        <w:rPr>
          <w:rFonts w:cstheme="minorHAnsi"/>
          <w:color w:val="000000"/>
        </w:rPr>
        <w:t xml:space="preserve">The staff who is supervising the child at the time of pick-up shall only release the child to the child’s responsible adult or individual’s that they have provided written authorization for release for.  </w:t>
      </w:r>
      <w:r w:rsidRPr="003669C5">
        <w:rPr>
          <w:rFonts w:cstheme="minorHAnsi"/>
        </w:rPr>
        <w:t xml:space="preserve">responsible adults are required to check in with staff to ensure they are aware the child has been dropped off/picked up. </w:t>
      </w:r>
      <w:r w:rsidRPr="003669C5">
        <w:rPr>
          <w:rFonts w:cstheme="minorHAnsi"/>
          <w:color w:val="000000"/>
        </w:rPr>
        <w:t xml:space="preserve">Where the staff does not know the individual picking up the child, confirm with another staff member that the individual picking up is authorized to do so, </w:t>
      </w:r>
      <w:r w:rsidRPr="003669C5">
        <w:rPr>
          <w:rFonts w:cstheme="minorHAnsi"/>
          <w:color w:val="000000"/>
        </w:rPr>
        <w:lastRenderedPageBreak/>
        <w:t>or if not possible, ask for photo identification and confirm the individual’s information against the authorization list on the child’s registration form. The time of release must be recorded on the attendance record.</w:t>
      </w:r>
    </w:p>
    <w:p w14:paraId="7F5752CA" w14:textId="77777777" w:rsidR="00907F7C" w:rsidRPr="003669C5" w:rsidRDefault="00907F7C" w:rsidP="00907F7C">
      <w:pPr>
        <w:spacing w:line="240" w:lineRule="auto"/>
        <w:contextualSpacing/>
        <w:rPr>
          <w:rFonts w:cstheme="minorHAnsi"/>
        </w:rPr>
      </w:pPr>
    </w:p>
    <w:p w14:paraId="54100A57" w14:textId="77777777" w:rsidR="00907F7C" w:rsidRPr="003669C5" w:rsidRDefault="00907F7C" w:rsidP="00907F7C">
      <w:pPr>
        <w:spacing w:line="240" w:lineRule="auto"/>
        <w:contextualSpacing/>
        <w:rPr>
          <w:rFonts w:cstheme="minorHAnsi"/>
          <w:u w:val="single"/>
        </w:rPr>
      </w:pPr>
      <w:r w:rsidRPr="003669C5">
        <w:rPr>
          <w:rFonts w:cstheme="minorHAnsi"/>
          <w:u w:val="single"/>
        </w:rPr>
        <w:t>Child has not been picked up as expected (before Centre closes)</w:t>
      </w:r>
    </w:p>
    <w:p w14:paraId="0669884C" w14:textId="77777777" w:rsidR="00907F7C" w:rsidRPr="003669C5" w:rsidRDefault="00907F7C" w:rsidP="00907F7C">
      <w:pPr>
        <w:spacing w:line="240" w:lineRule="auto"/>
        <w:contextualSpacing/>
        <w:rPr>
          <w:rFonts w:cstheme="minorHAnsi"/>
        </w:rPr>
      </w:pPr>
      <w:r w:rsidRPr="003669C5">
        <w:rPr>
          <w:rFonts w:cstheme="minorHAnsi"/>
        </w:rPr>
        <w:t xml:space="preserve">Where a responsible adult has previously communicated with the staff a specific time or timeframe that their child is to be picked up from care and the child has not been picked up after 45 minutes has passed, teaching staff shall contact the responsible adult by phone, leaving a message at all authorized contact numbers until someone is reached and advise that the child is still in care and has not been picked up. If an authorized person for pick up does not call back, staff will follow the closed Centre procedures below.  </w:t>
      </w:r>
    </w:p>
    <w:p w14:paraId="199E732D" w14:textId="77777777" w:rsidR="00907F7C" w:rsidRPr="003669C5" w:rsidRDefault="00907F7C" w:rsidP="00907F7C">
      <w:pPr>
        <w:spacing w:line="240" w:lineRule="auto"/>
        <w:contextualSpacing/>
        <w:rPr>
          <w:rFonts w:cstheme="minorHAnsi"/>
        </w:rPr>
      </w:pPr>
    </w:p>
    <w:p w14:paraId="6EB53539" w14:textId="77777777" w:rsidR="00907F7C" w:rsidRPr="003669C5" w:rsidRDefault="00907F7C" w:rsidP="00907F7C">
      <w:pPr>
        <w:spacing w:after="0" w:line="240" w:lineRule="auto"/>
        <w:contextualSpacing/>
        <w:rPr>
          <w:rFonts w:cstheme="minorHAnsi"/>
          <w:u w:val="single"/>
        </w:rPr>
      </w:pPr>
      <w:r w:rsidRPr="003669C5">
        <w:rPr>
          <w:rFonts w:cstheme="minorHAnsi"/>
          <w:u w:val="single"/>
        </w:rPr>
        <w:t>Child has not Been Picked up and the Centre is Closed</w:t>
      </w:r>
    </w:p>
    <w:p w14:paraId="38C7CE88" w14:textId="77777777" w:rsidR="00907F7C" w:rsidRPr="003669C5" w:rsidRDefault="00907F7C" w:rsidP="00907F7C">
      <w:pPr>
        <w:spacing w:after="0" w:line="240" w:lineRule="auto"/>
        <w:contextualSpacing/>
        <w:rPr>
          <w:rFonts w:cstheme="minorHAnsi"/>
        </w:rPr>
      </w:pPr>
      <w:r w:rsidRPr="003669C5">
        <w:rPr>
          <w:rFonts w:cstheme="minorHAnsi"/>
        </w:rPr>
        <w:t xml:space="preserve">Where a responsible adult or authorized individual who was supposed to pick up a child from care has not arrived by the end of the program, staff shall ensure that the child is given an activity, while they await their pick-up.  </w:t>
      </w:r>
    </w:p>
    <w:p w14:paraId="644B16F0" w14:textId="77777777" w:rsidR="00907F7C" w:rsidRPr="003669C5" w:rsidRDefault="00907F7C" w:rsidP="00907F7C">
      <w:pPr>
        <w:spacing w:after="0" w:line="240" w:lineRule="auto"/>
        <w:contextualSpacing/>
        <w:rPr>
          <w:rFonts w:cstheme="minorHAnsi"/>
        </w:rPr>
      </w:pPr>
      <w:r w:rsidRPr="003669C5">
        <w:rPr>
          <w:rFonts w:cstheme="minorHAnsi"/>
        </w:rPr>
        <w:t xml:space="preserve">One staff will stay with the child, while a second staff calls the responsible adult to advise that the child is still in care and inquire their pick-up time.  In the case where the person picking up the child is an authorized individual, the staff shall, contact the individual and leave a message and then call the responsible adult and leave messages at all numbers, including emergency contacts until someone is reached.  Where staff is unable to reach the responsible adult or any other authorized or emergency contacts listed on the child’s file  by 30 minutes after the end of the program, the staff shall proceed with contacting the  </w:t>
      </w:r>
      <w:hyperlink r:id="rId11" w:tgtFrame="_blank" w:history="1">
        <w:r w:rsidRPr="003669C5">
          <w:rPr>
            <w:rFonts w:cstheme="minorHAnsi"/>
            <w:color w:val="333333"/>
          </w:rPr>
          <w:t>Halton Children's Aid Society </w:t>
        </w:r>
      </w:hyperlink>
      <w:r w:rsidRPr="003669C5">
        <w:rPr>
          <w:rFonts w:cstheme="minorHAnsi"/>
          <w:color w:val="333333"/>
          <w:u w:val="single"/>
        </w:rPr>
        <w:t>at</w:t>
      </w:r>
      <w:r w:rsidRPr="003669C5">
        <w:rPr>
          <w:rFonts w:cstheme="minorHAnsi"/>
        </w:rPr>
        <w:t xml:space="preserve"> 866-607-KIDS (5437) or 905-333-4441, or by Fax: 905-333-1844. Staff will follow the CAS’s direction with respect to next steps. </w:t>
      </w:r>
    </w:p>
    <w:p w14:paraId="2FBBE5BB" w14:textId="77777777" w:rsidR="00907F7C" w:rsidRDefault="00907F7C" w:rsidP="00907F7C">
      <w:pPr>
        <w:spacing w:after="0" w:line="240" w:lineRule="auto"/>
        <w:contextualSpacing/>
      </w:pPr>
    </w:p>
    <w:p w14:paraId="72EF9721" w14:textId="77777777" w:rsidR="00DD54B2" w:rsidRDefault="00DD54B2" w:rsidP="00907F7C">
      <w:pPr>
        <w:spacing w:after="0" w:line="240" w:lineRule="auto"/>
        <w:contextualSpacing/>
      </w:pPr>
    </w:p>
    <w:p w14:paraId="2818A970" w14:textId="77777777" w:rsidR="00DD54B2" w:rsidRDefault="00DD54B2" w:rsidP="00907F7C">
      <w:pPr>
        <w:spacing w:after="0" w:line="240" w:lineRule="auto"/>
        <w:contextualSpacing/>
      </w:pPr>
    </w:p>
    <w:p w14:paraId="21018401" w14:textId="77777777" w:rsidR="00DD54B2" w:rsidRDefault="00DD54B2" w:rsidP="00907F7C">
      <w:pPr>
        <w:spacing w:after="0" w:line="240" w:lineRule="auto"/>
        <w:contextualSpacing/>
      </w:pPr>
    </w:p>
    <w:p w14:paraId="5CCF15F9" w14:textId="77777777" w:rsidR="00DD54B2" w:rsidRDefault="00DD54B2" w:rsidP="00907F7C">
      <w:pPr>
        <w:spacing w:after="0" w:line="240" w:lineRule="auto"/>
        <w:contextualSpacing/>
      </w:pPr>
    </w:p>
    <w:p w14:paraId="5CAE3CDF" w14:textId="77777777" w:rsidR="00DD54B2" w:rsidRDefault="00DD54B2" w:rsidP="00907F7C">
      <w:pPr>
        <w:spacing w:after="0" w:line="240" w:lineRule="auto"/>
        <w:contextualSpacing/>
      </w:pPr>
    </w:p>
    <w:p w14:paraId="074F48CA" w14:textId="77777777" w:rsidR="00DD54B2" w:rsidRDefault="00DD54B2" w:rsidP="00907F7C">
      <w:pPr>
        <w:spacing w:after="0" w:line="240" w:lineRule="auto"/>
        <w:contextualSpacing/>
      </w:pPr>
    </w:p>
    <w:p w14:paraId="581B486E" w14:textId="77777777" w:rsidR="00DD54B2" w:rsidRDefault="00DD54B2" w:rsidP="00907F7C">
      <w:pPr>
        <w:spacing w:after="0" w:line="240" w:lineRule="auto"/>
        <w:contextualSpacing/>
      </w:pPr>
    </w:p>
    <w:p w14:paraId="592491B8" w14:textId="77777777" w:rsidR="00DD54B2" w:rsidRDefault="00DD54B2" w:rsidP="00907F7C">
      <w:pPr>
        <w:spacing w:after="0" w:line="240" w:lineRule="auto"/>
        <w:contextualSpacing/>
      </w:pPr>
    </w:p>
    <w:p w14:paraId="29444AD6" w14:textId="77777777" w:rsidR="00DD54B2" w:rsidRDefault="00DD54B2" w:rsidP="00907F7C">
      <w:pPr>
        <w:spacing w:after="0" w:line="240" w:lineRule="auto"/>
        <w:contextualSpacing/>
      </w:pPr>
    </w:p>
    <w:p w14:paraId="2A6EB7A2" w14:textId="77777777" w:rsidR="00DD54B2" w:rsidRDefault="00DD54B2" w:rsidP="00907F7C">
      <w:pPr>
        <w:spacing w:after="0" w:line="240" w:lineRule="auto"/>
        <w:contextualSpacing/>
      </w:pPr>
    </w:p>
    <w:p w14:paraId="0F338095" w14:textId="77777777" w:rsidR="00DD54B2" w:rsidRDefault="00DD54B2" w:rsidP="00907F7C">
      <w:pPr>
        <w:spacing w:after="0" w:line="240" w:lineRule="auto"/>
        <w:contextualSpacing/>
      </w:pPr>
    </w:p>
    <w:p w14:paraId="205285E9" w14:textId="77777777" w:rsidR="00DD54B2" w:rsidRDefault="00DD54B2" w:rsidP="00907F7C">
      <w:pPr>
        <w:spacing w:after="0" w:line="240" w:lineRule="auto"/>
        <w:contextualSpacing/>
      </w:pPr>
    </w:p>
    <w:p w14:paraId="19735465" w14:textId="77777777" w:rsidR="00DD54B2" w:rsidRDefault="00DD54B2" w:rsidP="00907F7C">
      <w:pPr>
        <w:spacing w:after="0" w:line="240" w:lineRule="auto"/>
        <w:contextualSpacing/>
      </w:pPr>
    </w:p>
    <w:p w14:paraId="657BD326" w14:textId="77777777" w:rsidR="00DD54B2" w:rsidRDefault="00DD54B2" w:rsidP="00907F7C">
      <w:pPr>
        <w:spacing w:after="0" w:line="240" w:lineRule="auto"/>
        <w:contextualSpacing/>
      </w:pPr>
    </w:p>
    <w:p w14:paraId="3B270BB6" w14:textId="77777777" w:rsidR="00DD54B2" w:rsidRDefault="00DD54B2" w:rsidP="00907F7C">
      <w:pPr>
        <w:spacing w:after="0" w:line="240" w:lineRule="auto"/>
        <w:contextualSpacing/>
      </w:pPr>
    </w:p>
    <w:p w14:paraId="6833A284" w14:textId="77777777" w:rsidR="00DD54B2" w:rsidRDefault="00DD54B2" w:rsidP="00907F7C">
      <w:pPr>
        <w:spacing w:after="0" w:line="240" w:lineRule="auto"/>
        <w:contextualSpacing/>
      </w:pPr>
    </w:p>
    <w:p w14:paraId="202EB173" w14:textId="77777777" w:rsidR="00DD54B2" w:rsidRDefault="00DD54B2" w:rsidP="00907F7C">
      <w:pPr>
        <w:spacing w:after="0" w:line="240" w:lineRule="auto"/>
        <w:contextualSpacing/>
      </w:pPr>
    </w:p>
    <w:p w14:paraId="32CC1B07" w14:textId="77777777" w:rsidR="00DD54B2" w:rsidRDefault="00DD54B2" w:rsidP="00907F7C">
      <w:pPr>
        <w:spacing w:after="0" w:line="240" w:lineRule="auto"/>
        <w:contextualSpacing/>
      </w:pPr>
    </w:p>
    <w:p w14:paraId="352ED147" w14:textId="77777777" w:rsidR="00DD54B2" w:rsidRDefault="00DD54B2" w:rsidP="00907F7C">
      <w:pPr>
        <w:spacing w:after="0" w:line="240" w:lineRule="auto"/>
        <w:contextualSpacing/>
      </w:pPr>
    </w:p>
    <w:p w14:paraId="2D1FFEFF" w14:textId="77777777" w:rsidR="00DD54B2" w:rsidRDefault="00DD54B2" w:rsidP="00907F7C">
      <w:pPr>
        <w:spacing w:after="0" w:line="240" w:lineRule="auto"/>
        <w:contextualSpacing/>
      </w:pPr>
    </w:p>
    <w:p w14:paraId="1B8E8796" w14:textId="77777777" w:rsidR="00DD54B2" w:rsidRDefault="00DD54B2" w:rsidP="00907F7C">
      <w:pPr>
        <w:spacing w:after="0" w:line="240" w:lineRule="auto"/>
        <w:contextualSpacing/>
      </w:pPr>
    </w:p>
    <w:p w14:paraId="4836F15D" w14:textId="77777777" w:rsidR="00DD54B2" w:rsidRDefault="00DD54B2" w:rsidP="00907F7C">
      <w:pPr>
        <w:spacing w:after="0" w:line="240" w:lineRule="auto"/>
        <w:contextualSpacing/>
      </w:pPr>
    </w:p>
    <w:p w14:paraId="02276E62" w14:textId="77777777" w:rsidR="00DD54B2" w:rsidRDefault="00DD54B2" w:rsidP="00907F7C">
      <w:pPr>
        <w:spacing w:after="0" w:line="240" w:lineRule="auto"/>
        <w:contextualSpacing/>
      </w:pPr>
    </w:p>
    <w:p w14:paraId="65221774" w14:textId="77777777" w:rsidR="00DD54B2" w:rsidRDefault="00DD54B2" w:rsidP="00907F7C">
      <w:pPr>
        <w:spacing w:after="0" w:line="240" w:lineRule="auto"/>
        <w:contextualSpacing/>
      </w:pPr>
    </w:p>
    <w:p w14:paraId="30E22800" w14:textId="77777777" w:rsidR="00DD54B2" w:rsidRDefault="00DD54B2" w:rsidP="00907F7C">
      <w:pPr>
        <w:spacing w:after="0" w:line="240" w:lineRule="auto"/>
        <w:contextualSpacing/>
      </w:pPr>
    </w:p>
    <w:p w14:paraId="048C904B" w14:textId="77777777" w:rsidR="00DD54B2" w:rsidRDefault="00DD54B2" w:rsidP="00907F7C">
      <w:pPr>
        <w:spacing w:after="0" w:line="240" w:lineRule="auto"/>
        <w:contextualSpacing/>
      </w:pPr>
    </w:p>
    <w:p w14:paraId="4BDF6B95" w14:textId="77777777" w:rsidR="00DD54B2" w:rsidRDefault="00DD54B2" w:rsidP="00907F7C">
      <w:pPr>
        <w:spacing w:after="0" w:line="240" w:lineRule="auto"/>
        <w:contextualSpacing/>
      </w:pPr>
    </w:p>
    <w:p w14:paraId="3FD21E40" w14:textId="77777777" w:rsidR="000F62AE" w:rsidRDefault="000F62AE" w:rsidP="00907F7C">
      <w:pPr>
        <w:spacing w:after="0" w:line="240" w:lineRule="auto"/>
        <w:contextualSpacing/>
      </w:pPr>
    </w:p>
    <w:p w14:paraId="60CE5D74" w14:textId="77777777" w:rsidR="000E4BE2" w:rsidRDefault="000E4BE2" w:rsidP="00907F7C">
      <w:pPr>
        <w:spacing w:after="0" w:line="240" w:lineRule="auto"/>
        <w:contextualSpacing/>
      </w:pPr>
    </w:p>
    <w:p w14:paraId="330452D2" w14:textId="77777777" w:rsidR="000E4BE2" w:rsidRDefault="000E4BE2" w:rsidP="00907F7C">
      <w:pPr>
        <w:spacing w:after="0" w:line="240" w:lineRule="auto"/>
        <w:contextualSpacing/>
      </w:pPr>
    </w:p>
    <w:p w14:paraId="0905D849" w14:textId="77777777" w:rsidR="00DD54B2" w:rsidRPr="00624223" w:rsidRDefault="00DD54B2" w:rsidP="00907F7C">
      <w:pPr>
        <w:spacing w:after="0" w:line="240" w:lineRule="auto"/>
        <w:contextualSpacing/>
      </w:pPr>
    </w:p>
    <w:p w14:paraId="5CADAC2C" w14:textId="77777777" w:rsidR="00907F7C" w:rsidRDefault="00907F7C" w:rsidP="00907F7C">
      <w:pPr>
        <w:spacing w:after="0" w:line="240" w:lineRule="auto"/>
        <w:contextualSpacing/>
        <w:rPr>
          <w:rFonts w:cstheme="minorHAnsi"/>
        </w:rPr>
      </w:pPr>
    </w:p>
    <w:p w14:paraId="3D925EBB" w14:textId="77777777" w:rsidR="00907F7C" w:rsidRDefault="00907F7C" w:rsidP="00907F7C">
      <w:pPr>
        <w:spacing w:after="0" w:line="240" w:lineRule="auto"/>
        <w:contextualSpacing/>
        <w:rPr>
          <w:rFonts w:cstheme="minorHAnsi"/>
          <w:u w:val="single"/>
        </w:rPr>
      </w:pPr>
    </w:p>
    <w:p w14:paraId="1238DC92" w14:textId="77777777" w:rsidR="00907F7C" w:rsidRDefault="00907F7C" w:rsidP="00907F7C">
      <w:pPr>
        <w:spacing w:after="0" w:line="240" w:lineRule="auto"/>
        <w:contextualSpacing/>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7371"/>
      </w:tblGrid>
      <w:tr w:rsidR="00DD54B2" w:rsidRPr="000F62AE" w14:paraId="7FD9B851" w14:textId="77777777" w:rsidTr="00136540">
        <w:trPr>
          <w:trHeight w:val="423"/>
        </w:trPr>
        <w:tc>
          <w:tcPr>
            <w:tcW w:w="10485" w:type="dxa"/>
            <w:gridSpan w:val="2"/>
          </w:tcPr>
          <w:bookmarkEnd w:id="1"/>
          <w:p w14:paraId="52C2378B" w14:textId="77777777" w:rsidR="00DD54B2" w:rsidRPr="000F62AE" w:rsidRDefault="00DD54B2" w:rsidP="00136540">
            <w:pPr>
              <w:jc w:val="center"/>
              <w:rPr>
                <w:b/>
                <w:sz w:val="24"/>
                <w:szCs w:val="24"/>
              </w:rPr>
            </w:pPr>
            <w:r w:rsidRPr="000F62AE">
              <w:rPr>
                <w:b/>
                <w:sz w:val="24"/>
                <w:szCs w:val="24"/>
              </w:rPr>
              <w:t>Oak Park Neighbourhood Centre</w:t>
            </w:r>
          </w:p>
        </w:tc>
      </w:tr>
      <w:tr w:rsidR="00DD54B2" w:rsidRPr="000F62AE" w14:paraId="0F3F2294" w14:textId="77777777" w:rsidTr="000F62AE">
        <w:tc>
          <w:tcPr>
            <w:tcW w:w="3114" w:type="dxa"/>
            <w:tcBorders>
              <w:bottom w:val="single" w:sz="4" w:space="0" w:color="auto"/>
            </w:tcBorders>
          </w:tcPr>
          <w:p w14:paraId="5E81000C" w14:textId="77777777" w:rsidR="00DD54B2" w:rsidRPr="000F62AE" w:rsidRDefault="00DD54B2" w:rsidP="00136540">
            <w:pPr>
              <w:rPr>
                <w:sz w:val="24"/>
                <w:szCs w:val="24"/>
              </w:rPr>
            </w:pPr>
            <w:r w:rsidRPr="000F62AE">
              <w:rPr>
                <w:sz w:val="24"/>
                <w:szCs w:val="24"/>
              </w:rPr>
              <w:t>Policy Title:</w:t>
            </w:r>
          </w:p>
        </w:tc>
        <w:tc>
          <w:tcPr>
            <w:tcW w:w="7371" w:type="dxa"/>
            <w:tcBorders>
              <w:bottom w:val="single" w:sz="4" w:space="0" w:color="auto"/>
            </w:tcBorders>
          </w:tcPr>
          <w:p w14:paraId="15EBB9AF" w14:textId="77777777" w:rsidR="00DD54B2" w:rsidRPr="000F62AE" w:rsidRDefault="00DD54B2" w:rsidP="00136540">
            <w:pPr>
              <w:rPr>
                <w:b/>
                <w:sz w:val="24"/>
                <w:szCs w:val="24"/>
              </w:rPr>
            </w:pPr>
            <w:r w:rsidRPr="000F62AE">
              <w:rPr>
                <w:b/>
                <w:sz w:val="24"/>
                <w:szCs w:val="24"/>
              </w:rPr>
              <w:t>Wait List Policy</w:t>
            </w:r>
          </w:p>
        </w:tc>
      </w:tr>
      <w:tr w:rsidR="00DD54B2" w:rsidRPr="000F62AE" w14:paraId="38D03F46" w14:textId="77777777" w:rsidTr="000F62AE">
        <w:tc>
          <w:tcPr>
            <w:tcW w:w="3114" w:type="dxa"/>
          </w:tcPr>
          <w:p w14:paraId="041E3D7E" w14:textId="77777777" w:rsidR="00DD54B2" w:rsidRPr="000F62AE" w:rsidRDefault="00DD54B2" w:rsidP="00136540">
            <w:pPr>
              <w:rPr>
                <w:sz w:val="24"/>
                <w:szCs w:val="24"/>
              </w:rPr>
            </w:pPr>
            <w:r w:rsidRPr="000F62AE">
              <w:rPr>
                <w:sz w:val="24"/>
                <w:szCs w:val="24"/>
              </w:rPr>
              <w:t>Approved by:</w:t>
            </w:r>
          </w:p>
        </w:tc>
        <w:tc>
          <w:tcPr>
            <w:tcW w:w="7371" w:type="dxa"/>
          </w:tcPr>
          <w:p w14:paraId="1729C751" w14:textId="77777777" w:rsidR="00DD54B2" w:rsidRPr="000F62AE" w:rsidRDefault="00DD54B2" w:rsidP="00136540">
            <w:pPr>
              <w:rPr>
                <w:sz w:val="24"/>
                <w:szCs w:val="24"/>
              </w:rPr>
            </w:pPr>
            <w:r w:rsidRPr="000F62AE">
              <w:rPr>
                <w:sz w:val="24"/>
                <w:szCs w:val="24"/>
              </w:rPr>
              <w:t>Oak Park Neighbourhood Centre Board of Directors</w:t>
            </w:r>
          </w:p>
        </w:tc>
      </w:tr>
      <w:tr w:rsidR="00DD54B2" w:rsidRPr="000F62AE" w14:paraId="5EFA2C98" w14:textId="77777777" w:rsidTr="000F62AE">
        <w:tc>
          <w:tcPr>
            <w:tcW w:w="3114" w:type="dxa"/>
          </w:tcPr>
          <w:p w14:paraId="281839E5" w14:textId="77777777" w:rsidR="00DD54B2" w:rsidRPr="000F62AE" w:rsidRDefault="00DD54B2" w:rsidP="00136540">
            <w:pPr>
              <w:rPr>
                <w:sz w:val="24"/>
                <w:szCs w:val="24"/>
              </w:rPr>
            </w:pPr>
            <w:r w:rsidRPr="000F62AE">
              <w:rPr>
                <w:sz w:val="24"/>
                <w:szCs w:val="24"/>
              </w:rPr>
              <w:t>Approval  &amp; Revision Dates:</w:t>
            </w:r>
          </w:p>
        </w:tc>
        <w:tc>
          <w:tcPr>
            <w:tcW w:w="7371" w:type="dxa"/>
          </w:tcPr>
          <w:p w14:paraId="4471DB63" w14:textId="77777777" w:rsidR="00DD54B2" w:rsidRPr="000F62AE" w:rsidRDefault="00DD54B2" w:rsidP="00136540">
            <w:pPr>
              <w:rPr>
                <w:sz w:val="24"/>
                <w:szCs w:val="24"/>
              </w:rPr>
            </w:pPr>
            <w:r w:rsidRPr="000F62AE">
              <w:rPr>
                <w:sz w:val="24"/>
                <w:szCs w:val="24"/>
              </w:rPr>
              <w:t>Nov 30,23</w:t>
            </w:r>
          </w:p>
        </w:tc>
      </w:tr>
    </w:tbl>
    <w:p w14:paraId="3E8DB5EF" w14:textId="77777777" w:rsidR="00DD54B2" w:rsidRPr="000F62AE" w:rsidRDefault="00DD54B2" w:rsidP="00DD54B2">
      <w:pPr>
        <w:rPr>
          <w:b/>
          <w:bCs/>
          <w:sz w:val="24"/>
          <w:szCs w:val="24"/>
        </w:rPr>
      </w:pPr>
    </w:p>
    <w:p w14:paraId="5D896F2F" w14:textId="77777777" w:rsidR="00DD54B2" w:rsidRPr="000F62AE" w:rsidRDefault="00DD54B2" w:rsidP="00DD54B2">
      <w:pPr>
        <w:spacing w:line="240" w:lineRule="auto"/>
        <w:contextualSpacing/>
        <w:rPr>
          <w:b/>
          <w:bCs/>
          <w:i/>
          <w:iCs/>
          <w:sz w:val="24"/>
          <w:szCs w:val="24"/>
        </w:rPr>
      </w:pPr>
      <w:r w:rsidRPr="000F62AE">
        <w:rPr>
          <w:b/>
          <w:bCs/>
          <w:i/>
          <w:iCs/>
          <w:sz w:val="24"/>
          <w:szCs w:val="24"/>
        </w:rPr>
        <w:t>Policy Statement</w:t>
      </w:r>
    </w:p>
    <w:p w14:paraId="7C7B4459" w14:textId="77777777" w:rsidR="00DD54B2" w:rsidRPr="000F62AE" w:rsidRDefault="00DD54B2" w:rsidP="00DD54B2">
      <w:pPr>
        <w:spacing w:line="240" w:lineRule="auto"/>
        <w:contextualSpacing/>
        <w:rPr>
          <w:sz w:val="24"/>
          <w:szCs w:val="24"/>
        </w:rPr>
      </w:pPr>
      <w:r w:rsidRPr="000F62AE">
        <w:rPr>
          <w:sz w:val="24"/>
          <w:szCs w:val="24"/>
        </w:rPr>
        <w:t>Directions for waiting lists to be administered in a transparent manner. It supports the availability of information about the waiting list for prospective responsible adults in a way that maintains the privacy and confidentiality of children. The procedures provide steps that will be followed to place children on the waiting list, offer admission, and provide responsible adults with information about their child’s position on the waiting list. This policy fulfills the obligations set out under Ontario Regulation 137/15 for a child care Centre that maintains a waiting list to have related policies and procedures.</w:t>
      </w:r>
    </w:p>
    <w:p w14:paraId="1FFA0837" w14:textId="77777777" w:rsidR="00DD54B2" w:rsidRPr="000F62AE" w:rsidRDefault="00DD54B2" w:rsidP="00DD54B2">
      <w:pPr>
        <w:rPr>
          <w:sz w:val="24"/>
          <w:szCs w:val="24"/>
        </w:rPr>
      </w:pPr>
    </w:p>
    <w:p w14:paraId="5619DF73" w14:textId="77777777" w:rsidR="00DD54B2" w:rsidRPr="000F62AE" w:rsidRDefault="00DD54B2" w:rsidP="00DD54B2">
      <w:pPr>
        <w:spacing w:line="240" w:lineRule="auto"/>
        <w:contextualSpacing/>
        <w:rPr>
          <w:b/>
          <w:bCs/>
          <w:i/>
          <w:iCs/>
          <w:sz w:val="24"/>
          <w:szCs w:val="24"/>
        </w:rPr>
      </w:pPr>
      <w:r w:rsidRPr="000F62AE">
        <w:rPr>
          <w:b/>
          <w:bCs/>
          <w:i/>
          <w:iCs/>
          <w:sz w:val="24"/>
          <w:szCs w:val="24"/>
        </w:rPr>
        <w:t>General Policy and Procedures</w:t>
      </w:r>
    </w:p>
    <w:p w14:paraId="399E24D5" w14:textId="77777777" w:rsidR="00DD54B2" w:rsidRPr="000F62AE" w:rsidRDefault="00DD54B2" w:rsidP="00DD54B2">
      <w:pPr>
        <w:spacing w:line="240" w:lineRule="auto"/>
        <w:contextualSpacing/>
        <w:rPr>
          <w:rFonts w:ascii="Calibri" w:hAnsi="Calibri" w:cs="Calibri"/>
          <w:sz w:val="24"/>
          <w:szCs w:val="24"/>
        </w:rPr>
      </w:pPr>
      <w:r w:rsidRPr="000F62AE">
        <w:rPr>
          <w:sz w:val="24"/>
          <w:szCs w:val="24"/>
        </w:rPr>
        <w:t xml:space="preserve">We will strive to accommodate all requests for the registration of children. When the maximum capacity of a program has been reached, the waiting list procedures will be followed. </w:t>
      </w:r>
      <w:r w:rsidRPr="000F62AE">
        <w:rPr>
          <w:rStyle w:val="normalchar"/>
          <w:color w:val="000000"/>
          <w:sz w:val="24"/>
          <w:szCs w:val="24"/>
        </w:rPr>
        <w:t xml:space="preserve"> No fee will be charged to responsible adults for placing a child on the waiting list. The wait list will be maintained in a manner that protects the privacy and confidentiality of the children and families on the list and therefore only the child’s position on the wait list will be provided to responsible adults. Names of other children or families or their placement on the list will not be shared with other individuals. </w:t>
      </w:r>
      <w:r w:rsidRPr="000F62AE">
        <w:rPr>
          <w:rFonts w:ascii="Calibri" w:hAnsi="Calibri" w:cs="Calibri"/>
          <w:sz w:val="24"/>
          <w:szCs w:val="24"/>
        </w:rPr>
        <w:t>The Program Manager will be the contact person for responsible adults who wish to inquire about the status of their child’s place on the waiting list. The Program manager will respond to responsible adult inquiries and provide the child’s current position on the list and an estimated likelihood of the child being offered a space in the program.</w:t>
      </w:r>
    </w:p>
    <w:p w14:paraId="02F7C1FF" w14:textId="77777777" w:rsidR="00DD54B2" w:rsidRPr="000F62AE" w:rsidRDefault="00DD54B2" w:rsidP="00DD54B2">
      <w:pPr>
        <w:spacing w:line="240" w:lineRule="auto"/>
        <w:contextualSpacing/>
        <w:rPr>
          <w:rFonts w:ascii="Calibri" w:hAnsi="Calibri" w:cs="Calibri"/>
          <w:sz w:val="24"/>
          <w:szCs w:val="24"/>
        </w:rPr>
      </w:pPr>
    </w:p>
    <w:p w14:paraId="75D9F31B" w14:textId="77777777" w:rsidR="00DD54B2" w:rsidRPr="000F62AE" w:rsidRDefault="00DD54B2" w:rsidP="00DD54B2">
      <w:pPr>
        <w:spacing w:line="240" w:lineRule="auto"/>
        <w:contextualSpacing/>
        <w:rPr>
          <w:rFonts w:ascii="Calibri" w:hAnsi="Calibri" w:cs="Calibri"/>
          <w:b/>
          <w:bCs/>
          <w:sz w:val="24"/>
          <w:szCs w:val="24"/>
        </w:rPr>
      </w:pPr>
      <w:r w:rsidRPr="000F62AE">
        <w:rPr>
          <w:rFonts w:ascii="Calibri" w:eastAsia="Times New Roman" w:hAnsi="Calibri" w:cs="Calibri"/>
          <w:b/>
          <w:bCs/>
          <w:sz w:val="24"/>
          <w:szCs w:val="24"/>
        </w:rPr>
        <w:t>Procedures</w:t>
      </w:r>
    </w:p>
    <w:p w14:paraId="455037BD" w14:textId="77777777" w:rsidR="00DD54B2" w:rsidRPr="000F62AE" w:rsidRDefault="00DD54B2" w:rsidP="00DD54B2">
      <w:pPr>
        <w:pStyle w:val="ListNumber"/>
        <w:spacing w:before="0" w:line="240" w:lineRule="auto"/>
        <w:ind w:left="788" w:hanging="357"/>
        <w:contextualSpacing/>
        <w:rPr>
          <w:rStyle w:val="normalchar"/>
          <w:sz w:val="24"/>
          <w:szCs w:val="24"/>
        </w:rPr>
      </w:pPr>
      <w:bookmarkStart w:id="2" w:name="_Hlk151056087"/>
      <w:r w:rsidRPr="000F62AE">
        <w:rPr>
          <w:rStyle w:val="normalchar"/>
          <w:rFonts w:ascii="Calibri" w:hAnsi="Calibri" w:cs="Calibri"/>
          <w:color w:val="000000"/>
          <w:sz w:val="24"/>
          <w:szCs w:val="24"/>
        </w:rPr>
        <w:t xml:space="preserve">We will receive responsible adult requests to place children on a waiting list via email, phone or in person meeting. </w:t>
      </w:r>
    </w:p>
    <w:p w14:paraId="317731D7" w14:textId="77777777" w:rsidR="00DD54B2" w:rsidRPr="000F62AE" w:rsidRDefault="00DD54B2" w:rsidP="00DD54B2">
      <w:pPr>
        <w:pStyle w:val="ListNumber"/>
        <w:spacing w:before="0" w:after="0" w:line="240" w:lineRule="auto"/>
        <w:ind w:left="788" w:hanging="357"/>
        <w:contextualSpacing/>
        <w:rPr>
          <w:rStyle w:val="normalchar"/>
          <w:rFonts w:ascii="Calibri" w:hAnsi="Calibri" w:cs="Calibri"/>
          <w:sz w:val="24"/>
          <w:szCs w:val="24"/>
        </w:rPr>
      </w:pPr>
      <w:r w:rsidRPr="000F62AE">
        <w:rPr>
          <w:rStyle w:val="normalchar"/>
          <w:rFonts w:ascii="Calibri" w:hAnsi="Calibri" w:cs="Calibri"/>
          <w:color w:val="000000"/>
          <w:sz w:val="24"/>
          <w:szCs w:val="24"/>
        </w:rPr>
        <w:t xml:space="preserve">We will place a child on the waiting list in chronological order, based on the date and time that the request was received. </w:t>
      </w:r>
    </w:p>
    <w:p w14:paraId="44BFD953" w14:textId="77777777" w:rsidR="00DD54B2" w:rsidRPr="000F62AE" w:rsidRDefault="00DD54B2" w:rsidP="00DD54B2">
      <w:pPr>
        <w:pStyle w:val="ListNumber"/>
        <w:spacing w:before="0" w:after="0" w:line="240" w:lineRule="auto"/>
        <w:ind w:left="788" w:hanging="357"/>
        <w:contextualSpacing/>
        <w:rPr>
          <w:rStyle w:val="normalchar"/>
          <w:rFonts w:ascii="Calibri" w:hAnsi="Calibri" w:cs="Calibri"/>
          <w:color w:val="000000"/>
          <w:sz w:val="24"/>
          <w:szCs w:val="24"/>
        </w:rPr>
      </w:pPr>
      <w:r w:rsidRPr="000F62AE">
        <w:rPr>
          <w:rStyle w:val="normalchar"/>
          <w:rFonts w:ascii="Calibri" w:hAnsi="Calibri" w:cs="Calibri"/>
          <w:color w:val="000000"/>
          <w:sz w:val="24"/>
          <w:szCs w:val="24"/>
        </w:rPr>
        <w:t>Once a child has been placed on the waiting list, the licensee or designate will inform responsible adults of their child’s position on the list.</w:t>
      </w:r>
    </w:p>
    <w:p w14:paraId="0F01254A" w14:textId="77777777" w:rsidR="00DD54B2" w:rsidRPr="000F62AE" w:rsidRDefault="00DD54B2" w:rsidP="00DD54B2">
      <w:pPr>
        <w:pStyle w:val="ListNumber"/>
        <w:spacing w:before="0" w:after="0" w:line="240" w:lineRule="auto"/>
        <w:ind w:left="788" w:hanging="357"/>
        <w:contextualSpacing/>
        <w:rPr>
          <w:rStyle w:val="normalchar"/>
          <w:rFonts w:ascii="Calibri" w:hAnsi="Calibri" w:cs="Calibri"/>
          <w:color w:val="000000"/>
          <w:sz w:val="24"/>
          <w:szCs w:val="24"/>
        </w:rPr>
      </w:pPr>
      <w:r w:rsidRPr="000F62AE">
        <w:rPr>
          <w:rStyle w:val="normalchar"/>
          <w:rFonts w:ascii="Calibri" w:hAnsi="Calibri" w:cs="Calibri"/>
          <w:color w:val="000000"/>
          <w:sz w:val="24"/>
          <w:szCs w:val="24"/>
        </w:rPr>
        <w:t> When a space becomes available in the program, the next child chronologically on the wait list will be contacted.</w:t>
      </w:r>
    </w:p>
    <w:p w14:paraId="3A003D15" w14:textId="77777777" w:rsidR="00DD54B2" w:rsidRPr="000F62AE" w:rsidRDefault="00DD54B2" w:rsidP="00DD54B2">
      <w:pPr>
        <w:pStyle w:val="ListNumber"/>
        <w:spacing w:before="0" w:after="0" w:line="240" w:lineRule="auto"/>
        <w:ind w:left="788" w:hanging="357"/>
        <w:contextualSpacing/>
        <w:rPr>
          <w:rStyle w:val="normalchar"/>
          <w:rFonts w:ascii="Calibri" w:hAnsi="Calibri" w:cs="Calibri"/>
          <w:color w:val="000000"/>
          <w:sz w:val="24"/>
          <w:szCs w:val="24"/>
        </w:rPr>
      </w:pPr>
      <w:r w:rsidRPr="000F62AE">
        <w:rPr>
          <w:rStyle w:val="normalchar"/>
          <w:rFonts w:ascii="Calibri" w:hAnsi="Calibri" w:cs="Calibri"/>
          <w:color w:val="000000"/>
          <w:sz w:val="24"/>
          <w:szCs w:val="24"/>
        </w:rPr>
        <w:t>Responsible adults of children on the wait list will be notified that a space has become available.</w:t>
      </w:r>
    </w:p>
    <w:p w14:paraId="3634271F" w14:textId="77777777" w:rsidR="00DD54B2" w:rsidRPr="000F62AE" w:rsidRDefault="00DD54B2" w:rsidP="00DD54B2">
      <w:pPr>
        <w:pStyle w:val="ListNumber"/>
        <w:spacing w:before="0" w:after="0" w:line="240" w:lineRule="auto"/>
        <w:ind w:left="788" w:hanging="357"/>
        <w:contextualSpacing/>
        <w:rPr>
          <w:rStyle w:val="normalchar"/>
          <w:rFonts w:ascii="Calibri" w:hAnsi="Calibri" w:cs="Calibri"/>
          <w:color w:val="000000"/>
          <w:sz w:val="24"/>
          <w:szCs w:val="24"/>
        </w:rPr>
      </w:pPr>
      <w:r w:rsidRPr="000F62AE">
        <w:rPr>
          <w:rStyle w:val="normalchar"/>
          <w:rFonts w:ascii="Calibri" w:hAnsi="Calibri" w:cs="Calibri"/>
          <w:color w:val="000000"/>
          <w:sz w:val="24"/>
          <w:szCs w:val="24"/>
        </w:rPr>
        <w:t>Responsible adults will be provided 24 hours in which a response is required before the next family on the wait list will be offered the spot.</w:t>
      </w:r>
    </w:p>
    <w:p w14:paraId="09CD9799" w14:textId="77777777" w:rsidR="00DD54B2" w:rsidRPr="000F62AE" w:rsidRDefault="00DD54B2" w:rsidP="00DD54B2">
      <w:pPr>
        <w:pStyle w:val="ListNumber"/>
        <w:spacing w:before="0" w:after="0" w:line="240" w:lineRule="auto"/>
        <w:ind w:left="788" w:hanging="357"/>
        <w:contextualSpacing/>
        <w:rPr>
          <w:rStyle w:val="normalchar"/>
          <w:rFonts w:ascii="Calibri" w:hAnsi="Calibri" w:cs="Calibri"/>
          <w:color w:val="000000"/>
          <w:sz w:val="24"/>
          <w:szCs w:val="24"/>
        </w:rPr>
      </w:pPr>
      <w:r w:rsidRPr="000F62AE">
        <w:rPr>
          <w:rStyle w:val="normalchar"/>
          <w:rFonts w:ascii="Calibri" w:hAnsi="Calibri" w:cs="Calibri"/>
          <w:color w:val="000000"/>
          <w:sz w:val="24"/>
          <w:szCs w:val="24"/>
        </w:rPr>
        <w:t xml:space="preserve">Where a responsible adult has not responded within the given timeframe, we will call the responsible adult of the next child on the waiting list to offer them the space. </w:t>
      </w:r>
    </w:p>
    <w:bookmarkEnd w:id="2"/>
    <w:p w14:paraId="3C22CDE3" w14:textId="77777777" w:rsidR="007531FF" w:rsidRDefault="007531FF" w:rsidP="00924ABC">
      <w:pPr>
        <w:spacing w:after="0" w:line="240" w:lineRule="auto"/>
        <w:ind w:left="720" w:hanging="720"/>
        <w:contextualSpacing/>
      </w:pPr>
    </w:p>
    <w:sectPr w:rsidR="007531FF" w:rsidSect="004E3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ambria"/>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8763BA2"/>
    <w:lvl w:ilvl="0">
      <w:start w:val="1"/>
      <w:numFmt w:val="decimal"/>
      <w:pStyle w:val="ListNumber"/>
      <w:lvlText w:val="%1."/>
      <w:lvlJc w:val="left"/>
      <w:pPr>
        <w:tabs>
          <w:tab w:val="num" w:pos="360"/>
        </w:tabs>
        <w:ind w:left="360" w:hanging="360"/>
      </w:pPr>
    </w:lvl>
  </w:abstractNum>
  <w:abstractNum w:abstractNumId="1" w15:restartNumberingAfterBreak="0">
    <w:nsid w:val="049F6DDE"/>
    <w:multiLevelType w:val="hybridMultilevel"/>
    <w:tmpl w:val="3774B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25C7"/>
    <w:multiLevelType w:val="hybridMultilevel"/>
    <w:tmpl w:val="E0D28F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BA5E69"/>
    <w:multiLevelType w:val="hybridMultilevel"/>
    <w:tmpl w:val="4F44607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D91455"/>
    <w:multiLevelType w:val="hybridMultilevel"/>
    <w:tmpl w:val="48E04E72"/>
    <w:lvl w:ilvl="0" w:tplc="C888ABC0">
      <w:start w:val="1"/>
      <w:numFmt w:val="bullet"/>
      <w:lvlText w:val=""/>
      <w:lvlJc w:val="left"/>
      <w:pPr>
        <w:ind w:left="720" w:hanging="360"/>
      </w:pPr>
      <w:rPr>
        <w:rFonts w:ascii="Symbol" w:hAnsi="Symbol" w:hint="default"/>
      </w:rPr>
    </w:lvl>
    <w:lvl w:ilvl="1" w:tplc="92508116">
      <w:start w:val="1"/>
      <w:numFmt w:val="bullet"/>
      <w:lvlText w:val="o"/>
      <w:lvlJc w:val="left"/>
      <w:pPr>
        <w:ind w:left="1440" w:hanging="360"/>
      </w:pPr>
      <w:rPr>
        <w:rFonts w:ascii="Courier New" w:hAnsi="Courier New" w:hint="default"/>
      </w:rPr>
    </w:lvl>
    <w:lvl w:ilvl="2" w:tplc="903A89F6">
      <w:start w:val="1"/>
      <w:numFmt w:val="bullet"/>
      <w:lvlText w:val=""/>
      <w:lvlJc w:val="left"/>
      <w:pPr>
        <w:ind w:left="2160" w:hanging="360"/>
      </w:pPr>
      <w:rPr>
        <w:rFonts w:ascii="Wingdings" w:hAnsi="Wingdings" w:hint="default"/>
      </w:rPr>
    </w:lvl>
    <w:lvl w:ilvl="3" w:tplc="48ECFBF2">
      <w:start w:val="1"/>
      <w:numFmt w:val="bullet"/>
      <w:lvlText w:val=""/>
      <w:lvlJc w:val="left"/>
      <w:pPr>
        <w:ind w:left="2880" w:hanging="360"/>
      </w:pPr>
      <w:rPr>
        <w:rFonts w:ascii="Symbol" w:hAnsi="Symbol" w:hint="default"/>
      </w:rPr>
    </w:lvl>
    <w:lvl w:ilvl="4" w:tplc="17CC47E4">
      <w:start w:val="1"/>
      <w:numFmt w:val="bullet"/>
      <w:lvlText w:val="o"/>
      <w:lvlJc w:val="left"/>
      <w:pPr>
        <w:ind w:left="3600" w:hanging="360"/>
      </w:pPr>
      <w:rPr>
        <w:rFonts w:ascii="Courier New" w:hAnsi="Courier New" w:hint="default"/>
      </w:rPr>
    </w:lvl>
    <w:lvl w:ilvl="5" w:tplc="8606F38E">
      <w:start w:val="1"/>
      <w:numFmt w:val="bullet"/>
      <w:lvlText w:val=""/>
      <w:lvlJc w:val="left"/>
      <w:pPr>
        <w:ind w:left="4320" w:hanging="360"/>
      </w:pPr>
      <w:rPr>
        <w:rFonts w:ascii="Wingdings" w:hAnsi="Wingdings" w:hint="default"/>
      </w:rPr>
    </w:lvl>
    <w:lvl w:ilvl="6" w:tplc="41D613F8">
      <w:start w:val="1"/>
      <w:numFmt w:val="bullet"/>
      <w:lvlText w:val=""/>
      <w:lvlJc w:val="left"/>
      <w:pPr>
        <w:ind w:left="5040" w:hanging="360"/>
      </w:pPr>
      <w:rPr>
        <w:rFonts w:ascii="Symbol" w:hAnsi="Symbol" w:hint="default"/>
      </w:rPr>
    </w:lvl>
    <w:lvl w:ilvl="7" w:tplc="7D908E66">
      <w:start w:val="1"/>
      <w:numFmt w:val="bullet"/>
      <w:lvlText w:val="o"/>
      <w:lvlJc w:val="left"/>
      <w:pPr>
        <w:ind w:left="5760" w:hanging="360"/>
      </w:pPr>
      <w:rPr>
        <w:rFonts w:ascii="Courier New" w:hAnsi="Courier New" w:hint="default"/>
      </w:rPr>
    </w:lvl>
    <w:lvl w:ilvl="8" w:tplc="6114A918">
      <w:start w:val="1"/>
      <w:numFmt w:val="bullet"/>
      <w:lvlText w:val=""/>
      <w:lvlJc w:val="left"/>
      <w:pPr>
        <w:ind w:left="6480" w:hanging="360"/>
      </w:pPr>
      <w:rPr>
        <w:rFonts w:ascii="Wingdings" w:hAnsi="Wingdings" w:hint="default"/>
      </w:rPr>
    </w:lvl>
  </w:abstractNum>
  <w:abstractNum w:abstractNumId="5" w15:restartNumberingAfterBreak="0">
    <w:nsid w:val="1C452B88"/>
    <w:multiLevelType w:val="hybridMultilevel"/>
    <w:tmpl w:val="6DC0C9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EA73A7"/>
    <w:multiLevelType w:val="hybridMultilevel"/>
    <w:tmpl w:val="83ACDA4A"/>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80DEC"/>
    <w:multiLevelType w:val="hybridMultilevel"/>
    <w:tmpl w:val="9C76CE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478BC"/>
    <w:multiLevelType w:val="hybridMultilevel"/>
    <w:tmpl w:val="8370E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C76827"/>
    <w:multiLevelType w:val="hybridMultilevel"/>
    <w:tmpl w:val="CEB6942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51B44"/>
    <w:multiLevelType w:val="hybridMultilevel"/>
    <w:tmpl w:val="82A0CA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464B2A"/>
    <w:multiLevelType w:val="hybridMultilevel"/>
    <w:tmpl w:val="A0EAB7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5C2330"/>
    <w:multiLevelType w:val="hybridMultilevel"/>
    <w:tmpl w:val="4D82F4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4A31AC"/>
    <w:multiLevelType w:val="hybridMultilevel"/>
    <w:tmpl w:val="E2ACA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1930F0E"/>
    <w:multiLevelType w:val="hybridMultilevel"/>
    <w:tmpl w:val="6A1C2D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F8478F0"/>
    <w:multiLevelType w:val="hybridMultilevel"/>
    <w:tmpl w:val="D27EA2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BA253FC"/>
    <w:multiLevelType w:val="hybridMultilevel"/>
    <w:tmpl w:val="7B6C833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366516665">
    <w:abstractNumId w:val="9"/>
  </w:num>
  <w:num w:numId="2" w16cid:durableId="263001229">
    <w:abstractNumId w:val="12"/>
  </w:num>
  <w:num w:numId="3" w16cid:durableId="1594049940">
    <w:abstractNumId w:val="10"/>
  </w:num>
  <w:num w:numId="4" w16cid:durableId="315500415">
    <w:abstractNumId w:val="5"/>
  </w:num>
  <w:num w:numId="5" w16cid:durableId="2089496075">
    <w:abstractNumId w:val="14"/>
  </w:num>
  <w:num w:numId="6" w16cid:durableId="820928779">
    <w:abstractNumId w:val="13"/>
  </w:num>
  <w:num w:numId="7" w16cid:durableId="1217159959">
    <w:abstractNumId w:val="7"/>
  </w:num>
  <w:num w:numId="8" w16cid:durableId="1159538818">
    <w:abstractNumId w:val="6"/>
  </w:num>
  <w:num w:numId="9" w16cid:durableId="379550749">
    <w:abstractNumId w:val="8"/>
  </w:num>
  <w:num w:numId="10" w16cid:durableId="1115952124">
    <w:abstractNumId w:val="3"/>
  </w:num>
  <w:num w:numId="11" w16cid:durableId="899055303">
    <w:abstractNumId w:val="11"/>
  </w:num>
  <w:num w:numId="12" w16cid:durableId="9451810">
    <w:abstractNumId w:val="16"/>
  </w:num>
  <w:num w:numId="13" w16cid:durableId="1518690744">
    <w:abstractNumId w:val="2"/>
  </w:num>
  <w:num w:numId="14" w16cid:durableId="764154900">
    <w:abstractNumId w:val="4"/>
  </w:num>
  <w:num w:numId="15" w16cid:durableId="1007486627">
    <w:abstractNumId w:val="0"/>
    <w:lvlOverride w:ilvl="0">
      <w:startOverride w:val="1"/>
    </w:lvlOverride>
  </w:num>
  <w:num w:numId="16" w16cid:durableId="213469191">
    <w:abstractNumId w:val="15"/>
  </w:num>
  <w:num w:numId="17" w16cid:durableId="1189417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38"/>
    <w:rsid w:val="00001462"/>
    <w:rsid w:val="00001C5A"/>
    <w:rsid w:val="00006111"/>
    <w:rsid w:val="000069E4"/>
    <w:rsid w:val="00007F3B"/>
    <w:rsid w:val="000277B7"/>
    <w:rsid w:val="00033096"/>
    <w:rsid w:val="00040451"/>
    <w:rsid w:val="000563A3"/>
    <w:rsid w:val="00061239"/>
    <w:rsid w:val="000625B2"/>
    <w:rsid w:val="00064DF6"/>
    <w:rsid w:val="000701E2"/>
    <w:rsid w:val="000719C4"/>
    <w:rsid w:val="000777F9"/>
    <w:rsid w:val="000852ED"/>
    <w:rsid w:val="00085451"/>
    <w:rsid w:val="00087BA3"/>
    <w:rsid w:val="0009369F"/>
    <w:rsid w:val="0009531F"/>
    <w:rsid w:val="00096870"/>
    <w:rsid w:val="00097091"/>
    <w:rsid w:val="000A38BC"/>
    <w:rsid w:val="000A78C8"/>
    <w:rsid w:val="000B79D9"/>
    <w:rsid w:val="000B7B0E"/>
    <w:rsid w:val="000C151A"/>
    <w:rsid w:val="000C4FE6"/>
    <w:rsid w:val="000C6F59"/>
    <w:rsid w:val="000D5309"/>
    <w:rsid w:val="000E4BE2"/>
    <w:rsid w:val="000E6DCB"/>
    <w:rsid w:val="000F62AE"/>
    <w:rsid w:val="0010080C"/>
    <w:rsid w:val="00101EFD"/>
    <w:rsid w:val="00103848"/>
    <w:rsid w:val="001048E2"/>
    <w:rsid w:val="0011553D"/>
    <w:rsid w:val="00116FC9"/>
    <w:rsid w:val="001203E9"/>
    <w:rsid w:val="00123DB5"/>
    <w:rsid w:val="00127DB6"/>
    <w:rsid w:val="0014365B"/>
    <w:rsid w:val="00157F6B"/>
    <w:rsid w:val="00161270"/>
    <w:rsid w:val="00175ADF"/>
    <w:rsid w:val="00190C94"/>
    <w:rsid w:val="00192B60"/>
    <w:rsid w:val="0019667C"/>
    <w:rsid w:val="00197476"/>
    <w:rsid w:val="001A1FB1"/>
    <w:rsid w:val="001A56C0"/>
    <w:rsid w:val="001A627F"/>
    <w:rsid w:val="001B0B60"/>
    <w:rsid w:val="001C4CB8"/>
    <w:rsid w:val="001C5C54"/>
    <w:rsid w:val="001C7EC9"/>
    <w:rsid w:val="001D23DD"/>
    <w:rsid w:val="001D4A5B"/>
    <w:rsid w:val="001D7BF2"/>
    <w:rsid w:val="001E0D5A"/>
    <w:rsid w:val="001E1A1B"/>
    <w:rsid w:val="001F14AA"/>
    <w:rsid w:val="001F28AE"/>
    <w:rsid w:val="001F5744"/>
    <w:rsid w:val="00200660"/>
    <w:rsid w:val="00201302"/>
    <w:rsid w:val="00201A27"/>
    <w:rsid w:val="00202B0F"/>
    <w:rsid w:val="002074C2"/>
    <w:rsid w:val="00207549"/>
    <w:rsid w:val="00207627"/>
    <w:rsid w:val="002240C6"/>
    <w:rsid w:val="002307B6"/>
    <w:rsid w:val="0024217A"/>
    <w:rsid w:val="0024294C"/>
    <w:rsid w:val="00256B5A"/>
    <w:rsid w:val="002601DD"/>
    <w:rsid w:val="00261134"/>
    <w:rsid w:val="00265E1F"/>
    <w:rsid w:val="0027134E"/>
    <w:rsid w:val="00272C04"/>
    <w:rsid w:val="00273900"/>
    <w:rsid w:val="002823E1"/>
    <w:rsid w:val="0028413D"/>
    <w:rsid w:val="0028515F"/>
    <w:rsid w:val="00287FB7"/>
    <w:rsid w:val="00290B50"/>
    <w:rsid w:val="002A1447"/>
    <w:rsid w:val="002A5B13"/>
    <w:rsid w:val="002B407A"/>
    <w:rsid w:val="002C295A"/>
    <w:rsid w:val="002C29E1"/>
    <w:rsid w:val="002C3312"/>
    <w:rsid w:val="002C6208"/>
    <w:rsid w:val="002D007B"/>
    <w:rsid w:val="002D1329"/>
    <w:rsid w:val="002D1AAB"/>
    <w:rsid w:val="002D2107"/>
    <w:rsid w:val="002D3DF8"/>
    <w:rsid w:val="002E52C1"/>
    <w:rsid w:val="00303E3E"/>
    <w:rsid w:val="00307396"/>
    <w:rsid w:val="003073EE"/>
    <w:rsid w:val="003129EC"/>
    <w:rsid w:val="00320DA2"/>
    <w:rsid w:val="00320DF2"/>
    <w:rsid w:val="0032189D"/>
    <w:rsid w:val="00326BF7"/>
    <w:rsid w:val="00327572"/>
    <w:rsid w:val="00334103"/>
    <w:rsid w:val="0033442D"/>
    <w:rsid w:val="0034679C"/>
    <w:rsid w:val="003478BC"/>
    <w:rsid w:val="0035005B"/>
    <w:rsid w:val="0035017C"/>
    <w:rsid w:val="003534E1"/>
    <w:rsid w:val="00360DE2"/>
    <w:rsid w:val="003669C5"/>
    <w:rsid w:val="00371A62"/>
    <w:rsid w:val="0038338E"/>
    <w:rsid w:val="003A30E3"/>
    <w:rsid w:val="003A7C7A"/>
    <w:rsid w:val="003B4267"/>
    <w:rsid w:val="003C03EA"/>
    <w:rsid w:val="003C5A9C"/>
    <w:rsid w:val="003C6043"/>
    <w:rsid w:val="003C6A6A"/>
    <w:rsid w:val="003D1A0C"/>
    <w:rsid w:val="003D3C6C"/>
    <w:rsid w:val="003D5BB1"/>
    <w:rsid w:val="003E14D9"/>
    <w:rsid w:val="003F16D7"/>
    <w:rsid w:val="0040627F"/>
    <w:rsid w:val="00406FE7"/>
    <w:rsid w:val="004149CD"/>
    <w:rsid w:val="0041647C"/>
    <w:rsid w:val="004262C8"/>
    <w:rsid w:val="00430454"/>
    <w:rsid w:val="00430F6E"/>
    <w:rsid w:val="0043590F"/>
    <w:rsid w:val="00441996"/>
    <w:rsid w:val="00452D59"/>
    <w:rsid w:val="004550B3"/>
    <w:rsid w:val="0045795E"/>
    <w:rsid w:val="0046553A"/>
    <w:rsid w:val="0047167D"/>
    <w:rsid w:val="00476EE4"/>
    <w:rsid w:val="004857E1"/>
    <w:rsid w:val="00495856"/>
    <w:rsid w:val="004B1E57"/>
    <w:rsid w:val="004B3B5A"/>
    <w:rsid w:val="004B6BC4"/>
    <w:rsid w:val="004E396F"/>
    <w:rsid w:val="004E5E9E"/>
    <w:rsid w:val="004F32C3"/>
    <w:rsid w:val="004F5CD9"/>
    <w:rsid w:val="00501B71"/>
    <w:rsid w:val="00504E18"/>
    <w:rsid w:val="0051064E"/>
    <w:rsid w:val="0051092B"/>
    <w:rsid w:val="0051113A"/>
    <w:rsid w:val="005124F0"/>
    <w:rsid w:val="00523F5F"/>
    <w:rsid w:val="00525555"/>
    <w:rsid w:val="005361A4"/>
    <w:rsid w:val="005433D6"/>
    <w:rsid w:val="00544794"/>
    <w:rsid w:val="00553CFE"/>
    <w:rsid w:val="0055583E"/>
    <w:rsid w:val="00560FD3"/>
    <w:rsid w:val="0056317D"/>
    <w:rsid w:val="00564057"/>
    <w:rsid w:val="005643DD"/>
    <w:rsid w:val="00573237"/>
    <w:rsid w:val="00577D9B"/>
    <w:rsid w:val="005A47B6"/>
    <w:rsid w:val="005A73D9"/>
    <w:rsid w:val="005B42B2"/>
    <w:rsid w:val="005C6377"/>
    <w:rsid w:val="005D0715"/>
    <w:rsid w:val="005D4863"/>
    <w:rsid w:val="005E0F7F"/>
    <w:rsid w:val="005E244F"/>
    <w:rsid w:val="005E342A"/>
    <w:rsid w:val="005F1C15"/>
    <w:rsid w:val="00602A42"/>
    <w:rsid w:val="006246C3"/>
    <w:rsid w:val="00624DC5"/>
    <w:rsid w:val="00626014"/>
    <w:rsid w:val="00642636"/>
    <w:rsid w:val="006438F9"/>
    <w:rsid w:val="00643C0D"/>
    <w:rsid w:val="00643DF6"/>
    <w:rsid w:val="006527BE"/>
    <w:rsid w:val="00653DA7"/>
    <w:rsid w:val="006569A9"/>
    <w:rsid w:val="00656A5A"/>
    <w:rsid w:val="006605AF"/>
    <w:rsid w:val="0066476F"/>
    <w:rsid w:val="0066600B"/>
    <w:rsid w:val="0067685D"/>
    <w:rsid w:val="006770F3"/>
    <w:rsid w:val="006838F0"/>
    <w:rsid w:val="006847F7"/>
    <w:rsid w:val="006957BF"/>
    <w:rsid w:val="00695C63"/>
    <w:rsid w:val="006A0715"/>
    <w:rsid w:val="006A07E0"/>
    <w:rsid w:val="006A41EE"/>
    <w:rsid w:val="006B1BD9"/>
    <w:rsid w:val="006B3915"/>
    <w:rsid w:val="006B4CCB"/>
    <w:rsid w:val="006C1D20"/>
    <w:rsid w:val="006C57CF"/>
    <w:rsid w:val="006D17F9"/>
    <w:rsid w:val="006D1BEB"/>
    <w:rsid w:val="006D2E05"/>
    <w:rsid w:val="00701AE6"/>
    <w:rsid w:val="007041AF"/>
    <w:rsid w:val="00706731"/>
    <w:rsid w:val="0071757C"/>
    <w:rsid w:val="007320CE"/>
    <w:rsid w:val="00740DAD"/>
    <w:rsid w:val="00747422"/>
    <w:rsid w:val="00751AAD"/>
    <w:rsid w:val="00752A6B"/>
    <w:rsid w:val="007531FF"/>
    <w:rsid w:val="00760A5D"/>
    <w:rsid w:val="007639FA"/>
    <w:rsid w:val="0076596D"/>
    <w:rsid w:val="00766E22"/>
    <w:rsid w:val="007831BA"/>
    <w:rsid w:val="007A18D5"/>
    <w:rsid w:val="007A20EB"/>
    <w:rsid w:val="007A2C0F"/>
    <w:rsid w:val="007A50D6"/>
    <w:rsid w:val="007A6F0D"/>
    <w:rsid w:val="007B1D11"/>
    <w:rsid w:val="007B38AB"/>
    <w:rsid w:val="007B5FD6"/>
    <w:rsid w:val="007B6C39"/>
    <w:rsid w:val="007B6CE2"/>
    <w:rsid w:val="007B73E8"/>
    <w:rsid w:val="007C17F7"/>
    <w:rsid w:val="007C2F93"/>
    <w:rsid w:val="007C36C0"/>
    <w:rsid w:val="007D1545"/>
    <w:rsid w:val="007D269D"/>
    <w:rsid w:val="007D2E32"/>
    <w:rsid w:val="007D79E8"/>
    <w:rsid w:val="007E4FDD"/>
    <w:rsid w:val="007F5AAC"/>
    <w:rsid w:val="008033E3"/>
    <w:rsid w:val="00806C66"/>
    <w:rsid w:val="008101A6"/>
    <w:rsid w:val="00815B81"/>
    <w:rsid w:val="008205B2"/>
    <w:rsid w:val="00832469"/>
    <w:rsid w:val="008363E5"/>
    <w:rsid w:val="008420F3"/>
    <w:rsid w:val="00842949"/>
    <w:rsid w:val="0084771C"/>
    <w:rsid w:val="008514B3"/>
    <w:rsid w:val="00853BC5"/>
    <w:rsid w:val="008552CA"/>
    <w:rsid w:val="008600A3"/>
    <w:rsid w:val="008622A4"/>
    <w:rsid w:val="008637DE"/>
    <w:rsid w:val="00864438"/>
    <w:rsid w:val="0087712C"/>
    <w:rsid w:val="0087785E"/>
    <w:rsid w:val="008812AF"/>
    <w:rsid w:val="00886AFE"/>
    <w:rsid w:val="00892E68"/>
    <w:rsid w:val="00892EC8"/>
    <w:rsid w:val="00894ACB"/>
    <w:rsid w:val="008A2066"/>
    <w:rsid w:val="008A70D3"/>
    <w:rsid w:val="008B0F9B"/>
    <w:rsid w:val="008B5D12"/>
    <w:rsid w:val="008C4528"/>
    <w:rsid w:val="008C6967"/>
    <w:rsid w:val="008D07E6"/>
    <w:rsid w:val="008D3188"/>
    <w:rsid w:val="008D7BD2"/>
    <w:rsid w:val="008E7D97"/>
    <w:rsid w:val="008F0BA1"/>
    <w:rsid w:val="008F57A2"/>
    <w:rsid w:val="0090361C"/>
    <w:rsid w:val="009040D3"/>
    <w:rsid w:val="00906BBE"/>
    <w:rsid w:val="009079CD"/>
    <w:rsid w:val="00907F7C"/>
    <w:rsid w:val="00924ABC"/>
    <w:rsid w:val="0092587E"/>
    <w:rsid w:val="00932397"/>
    <w:rsid w:val="009433B7"/>
    <w:rsid w:val="009434C9"/>
    <w:rsid w:val="00967B01"/>
    <w:rsid w:val="00973959"/>
    <w:rsid w:val="00981046"/>
    <w:rsid w:val="00991C98"/>
    <w:rsid w:val="009A1E6E"/>
    <w:rsid w:val="009B36C8"/>
    <w:rsid w:val="009B3AF1"/>
    <w:rsid w:val="009C3094"/>
    <w:rsid w:val="009C3A51"/>
    <w:rsid w:val="009C4B9E"/>
    <w:rsid w:val="009C50D0"/>
    <w:rsid w:val="009E17E8"/>
    <w:rsid w:val="009F0B08"/>
    <w:rsid w:val="009F1B5F"/>
    <w:rsid w:val="00A13DA8"/>
    <w:rsid w:val="00A14C79"/>
    <w:rsid w:val="00A17A6D"/>
    <w:rsid w:val="00A21D9A"/>
    <w:rsid w:val="00A23ECD"/>
    <w:rsid w:val="00A25943"/>
    <w:rsid w:val="00A46577"/>
    <w:rsid w:val="00A56D97"/>
    <w:rsid w:val="00A57196"/>
    <w:rsid w:val="00A71E74"/>
    <w:rsid w:val="00A848A2"/>
    <w:rsid w:val="00A85141"/>
    <w:rsid w:val="00AA092D"/>
    <w:rsid w:val="00AB529F"/>
    <w:rsid w:val="00AC4638"/>
    <w:rsid w:val="00AD152A"/>
    <w:rsid w:val="00AD53E0"/>
    <w:rsid w:val="00AD5425"/>
    <w:rsid w:val="00AE53CA"/>
    <w:rsid w:val="00AF5B5E"/>
    <w:rsid w:val="00B13A49"/>
    <w:rsid w:val="00B13FF9"/>
    <w:rsid w:val="00B1565C"/>
    <w:rsid w:val="00B21B6A"/>
    <w:rsid w:val="00B21E62"/>
    <w:rsid w:val="00B23E5D"/>
    <w:rsid w:val="00B45CA8"/>
    <w:rsid w:val="00B526A4"/>
    <w:rsid w:val="00B622EF"/>
    <w:rsid w:val="00B62F5E"/>
    <w:rsid w:val="00B73A0E"/>
    <w:rsid w:val="00B817CC"/>
    <w:rsid w:val="00B85BC0"/>
    <w:rsid w:val="00B92B3E"/>
    <w:rsid w:val="00B9466C"/>
    <w:rsid w:val="00B97C84"/>
    <w:rsid w:val="00BA3EEF"/>
    <w:rsid w:val="00BB039F"/>
    <w:rsid w:val="00BB6D1B"/>
    <w:rsid w:val="00BC6175"/>
    <w:rsid w:val="00BC7283"/>
    <w:rsid w:val="00BD56D2"/>
    <w:rsid w:val="00BE0D30"/>
    <w:rsid w:val="00BF3600"/>
    <w:rsid w:val="00BF7220"/>
    <w:rsid w:val="00C049B1"/>
    <w:rsid w:val="00C11C5B"/>
    <w:rsid w:val="00C23C99"/>
    <w:rsid w:val="00C34402"/>
    <w:rsid w:val="00C5103F"/>
    <w:rsid w:val="00C51C16"/>
    <w:rsid w:val="00C649D4"/>
    <w:rsid w:val="00C7111F"/>
    <w:rsid w:val="00C77A1E"/>
    <w:rsid w:val="00C824EE"/>
    <w:rsid w:val="00C85E38"/>
    <w:rsid w:val="00C867D7"/>
    <w:rsid w:val="00C8722D"/>
    <w:rsid w:val="00C929DC"/>
    <w:rsid w:val="00CA2D95"/>
    <w:rsid w:val="00CB48E1"/>
    <w:rsid w:val="00CC1A0A"/>
    <w:rsid w:val="00CE1016"/>
    <w:rsid w:val="00CE2488"/>
    <w:rsid w:val="00CE3972"/>
    <w:rsid w:val="00CE3FBD"/>
    <w:rsid w:val="00CF0432"/>
    <w:rsid w:val="00CF0545"/>
    <w:rsid w:val="00D046EE"/>
    <w:rsid w:val="00D05E6E"/>
    <w:rsid w:val="00D12E27"/>
    <w:rsid w:val="00D15A62"/>
    <w:rsid w:val="00D1622F"/>
    <w:rsid w:val="00D2072C"/>
    <w:rsid w:val="00D237E3"/>
    <w:rsid w:val="00D3014B"/>
    <w:rsid w:val="00D4721B"/>
    <w:rsid w:val="00D51D6D"/>
    <w:rsid w:val="00D53E6F"/>
    <w:rsid w:val="00D5450A"/>
    <w:rsid w:val="00D57632"/>
    <w:rsid w:val="00D57EC4"/>
    <w:rsid w:val="00D63B14"/>
    <w:rsid w:val="00D64459"/>
    <w:rsid w:val="00D66EB9"/>
    <w:rsid w:val="00D70F5B"/>
    <w:rsid w:val="00D7290B"/>
    <w:rsid w:val="00D77741"/>
    <w:rsid w:val="00D93752"/>
    <w:rsid w:val="00DA6536"/>
    <w:rsid w:val="00DB6D94"/>
    <w:rsid w:val="00DC1A5C"/>
    <w:rsid w:val="00DC3D80"/>
    <w:rsid w:val="00DC7D67"/>
    <w:rsid w:val="00DD32BE"/>
    <w:rsid w:val="00DD54B2"/>
    <w:rsid w:val="00DD7297"/>
    <w:rsid w:val="00DD7E37"/>
    <w:rsid w:val="00DD7F3C"/>
    <w:rsid w:val="00DE2980"/>
    <w:rsid w:val="00DE7823"/>
    <w:rsid w:val="00DF023F"/>
    <w:rsid w:val="00DF24A3"/>
    <w:rsid w:val="00DF2628"/>
    <w:rsid w:val="00E030FE"/>
    <w:rsid w:val="00E03BCA"/>
    <w:rsid w:val="00E05066"/>
    <w:rsid w:val="00E13922"/>
    <w:rsid w:val="00E155B9"/>
    <w:rsid w:val="00E15EC5"/>
    <w:rsid w:val="00E174EF"/>
    <w:rsid w:val="00E20E28"/>
    <w:rsid w:val="00E30623"/>
    <w:rsid w:val="00E30BDB"/>
    <w:rsid w:val="00E36A1D"/>
    <w:rsid w:val="00E4154A"/>
    <w:rsid w:val="00E50932"/>
    <w:rsid w:val="00E544BF"/>
    <w:rsid w:val="00E61C08"/>
    <w:rsid w:val="00E7204E"/>
    <w:rsid w:val="00E87543"/>
    <w:rsid w:val="00E9485B"/>
    <w:rsid w:val="00EA5441"/>
    <w:rsid w:val="00EA6B4B"/>
    <w:rsid w:val="00EB2D5C"/>
    <w:rsid w:val="00EC183F"/>
    <w:rsid w:val="00EC29A7"/>
    <w:rsid w:val="00EC425C"/>
    <w:rsid w:val="00EE1A67"/>
    <w:rsid w:val="00EE304F"/>
    <w:rsid w:val="00EF3B6B"/>
    <w:rsid w:val="00F12205"/>
    <w:rsid w:val="00F212A7"/>
    <w:rsid w:val="00F344C4"/>
    <w:rsid w:val="00F47C06"/>
    <w:rsid w:val="00F52006"/>
    <w:rsid w:val="00F546A8"/>
    <w:rsid w:val="00F62EE7"/>
    <w:rsid w:val="00F92699"/>
    <w:rsid w:val="00F94CB3"/>
    <w:rsid w:val="00F97003"/>
    <w:rsid w:val="00FA3FED"/>
    <w:rsid w:val="00FB1F6C"/>
    <w:rsid w:val="00FB2C5B"/>
    <w:rsid w:val="00FC567F"/>
    <w:rsid w:val="00FC79A6"/>
    <w:rsid w:val="00FD4343"/>
    <w:rsid w:val="00FD768A"/>
    <w:rsid w:val="00FE15C2"/>
    <w:rsid w:val="00FE1A63"/>
    <w:rsid w:val="00FE523B"/>
    <w:rsid w:val="00FE74C3"/>
    <w:rsid w:val="00FF78D4"/>
    <w:rsid w:val="0382CE08"/>
    <w:rsid w:val="51C9E350"/>
    <w:rsid w:val="650391AB"/>
    <w:rsid w:val="6B8A3524"/>
    <w:rsid w:val="7158F11E"/>
    <w:rsid w:val="73E1CA0F"/>
    <w:rsid w:val="740FE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7ED6"/>
  <w15:docId w15:val="{B92E0FCC-B511-42D3-A1C3-A9A1368A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D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C6F59"/>
    <w:pPr>
      <w:keepNext/>
      <w:spacing w:before="240" w:after="60" w:line="240" w:lineRule="auto"/>
      <w:outlineLvl w:val="1"/>
    </w:pPr>
    <w:rPr>
      <w:rFonts w:ascii="Arial" w:eastAsia="Times New Roman" w:hAnsi="Arial" w:cs="Arial"/>
      <w:b/>
      <w:bCs/>
      <w:i/>
      <w:iCs/>
      <w:sz w:val="28"/>
      <w:szCs w:val="28"/>
      <w:lang w:val="en-CA" w:eastAsia="en-CA"/>
    </w:rPr>
  </w:style>
  <w:style w:type="paragraph" w:styleId="Heading3">
    <w:name w:val="heading 3"/>
    <w:basedOn w:val="Normal"/>
    <w:next w:val="Normal"/>
    <w:link w:val="Heading3Char"/>
    <w:uiPriority w:val="9"/>
    <w:semiHidden/>
    <w:unhideWhenUsed/>
    <w:qFormat/>
    <w:rsid w:val="001E0D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EA"/>
    <w:rPr>
      <w:rFonts w:ascii="Tahoma" w:hAnsi="Tahoma" w:cs="Tahoma"/>
      <w:sz w:val="16"/>
      <w:szCs w:val="16"/>
    </w:rPr>
  </w:style>
  <w:style w:type="table" w:styleId="TableGrid">
    <w:name w:val="Table Grid"/>
    <w:basedOn w:val="TableNormal"/>
    <w:uiPriority w:val="39"/>
    <w:rsid w:val="00AD53E0"/>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4C9"/>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NoSpacing">
    <w:name w:val="No Spacing"/>
    <w:uiPriority w:val="1"/>
    <w:qFormat/>
    <w:rsid w:val="009434C9"/>
    <w:pPr>
      <w:spacing w:after="0"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A13DA8"/>
    <w:rPr>
      <w:color w:val="0563C1" w:themeColor="hyperlink"/>
      <w:u w:val="single"/>
    </w:rPr>
  </w:style>
  <w:style w:type="character" w:customStyle="1" w:styleId="UnresolvedMention1">
    <w:name w:val="Unresolved Mention1"/>
    <w:basedOn w:val="DefaultParagraphFont"/>
    <w:uiPriority w:val="99"/>
    <w:semiHidden/>
    <w:unhideWhenUsed/>
    <w:rsid w:val="00A13DA8"/>
    <w:rPr>
      <w:color w:val="808080"/>
      <w:shd w:val="clear" w:color="auto" w:fill="E6E6E6"/>
    </w:rPr>
  </w:style>
  <w:style w:type="character" w:customStyle="1" w:styleId="Heading2Char">
    <w:name w:val="Heading 2 Char"/>
    <w:basedOn w:val="DefaultParagraphFont"/>
    <w:link w:val="Heading2"/>
    <w:rsid w:val="000C6F59"/>
    <w:rPr>
      <w:rFonts w:ascii="Arial" w:eastAsia="Times New Roman" w:hAnsi="Arial" w:cs="Arial"/>
      <w:b/>
      <w:bCs/>
      <w:i/>
      <w:iCs/>
      <w:sz w:val="28"/>
      <w:szCs w:val="28"/>
      <w:lang w:val="en-CA" w:eastAsia="en-CA"/>
    </w:rPr>
  </w:style>
  <w:style w:type="paragraph" w:styleId="BodyTextIndent">
    <w:name w:val="Body Text Indent"/>
    <w:basedOn w:val="Normal"/>
    <w:link w:val="BodyTextIndentChar"/>
    <w:uiPriority w:val="99"/>
    <w:semiHidden/>
    <w:unhideWhenUsed/>
    <w:rsid w:val="000C6F59"/>
    <w:pPr>
      <w:spacing w:after="120"/>
      <w:ind w:left="283"/>
    </w:pPr>
  </w:style>
  <w:style w:type="character" w:customStyle="1" w:styleId="BodyTextIndentChar">
    <w:name w:val="Body Text Indent Char"/>
    <w:basedOn w:val="DefaultParagraphFont"/>
    <w:link w:val="BodyTextIndent"/>
    <w:uiPriority w:val="99"/>
    <w:semiHidden/>
    <w:rsid w:val="000C6F59"/>
  </w:style>
  <w:style w:type="character" w:customStyle="1" w:styleId="normalchar">
    <w:name w:val="normal__char"/>
    <w:basedOn w:val="DefaultParagraphFont"/>
    <w:rsid w:val="008622A4"/>
  </w:style>
  <w:style w:type="paragraph" w:styleId="ListNumber">
    <w:name w:val="List Number"/>
    <w:basedOn w:val="Normal"/>
    <w:uiPriority w:val="99"/>
    <w:semiHidden/>
    <w:unhideWhenUsed/>
    <w:rsid w:val="00751AAD"/>
    <w:pPr>
      <w:numPr>
        <w:numId w:val="15"/>
      </w:numPr>
      <w:snapToGrid w:val="0"/>
      <w:spacing w:before="240" w:after="240" w:line="276" w:lineRule="auto"/>
      <w:ind w:left="792"/>
    </w:pPr>
    <w:rPr>
      <w:rFonts w:ascii="Arial" w:hAnsi="Arial" w:cs="Arial"/>
      <w:lang w:val="en-CA"/>
    </w:rPr>
  </w:style>
  <w:style w:type="paragraph" w:customStyle="1" w:styleId="Default">
    <w:name w:val="Default"/>
    <w:rsid w:val="0067685D"/>
    <w:pPr>
      <w:autoSpaceDE w:val="0"/>
      <w:autoSpaceDN w:val="0"/>
      <w:adjustRightInd w:val="0"/>
      <w:spacing w:after="0" w:line="240" w:lineRule="auto"/>
    </w:pPr>
    <w:rPr>
      <w:rFonts w:ascii="Arial" w:hAnsi="Arial" w:cs="Arial"/>
      <w:color w:val="000000"/>
      <w:sz w:val="24"/>
      <w:szCs w:val="24"/>
      <w:lang w:val="en-CA"/>
      <w14:ligatures w14:val="standardContextual"/>
    </w:rPr>
  </w:style>
  <w:style w:type="paragraph" w:customStyle="1" w:styleId="Pa0">
    <w:name w:val="Pa0"/>
    <w:basedOn w:val="Normal"/>
    <w:next w:val="Normal"/>
    <w:uiPriority w:val="99"/>
    <w:rsid w:val="00523F5F"/>
    <w:pPr>
      <w:autoSpaceDE w:val="0"/>
      <w:autoSpaceDN w:val="0"/>
      <w:adjustRightInd w:val="0"/>
      <w:spacing w:after="0" w:line="241" w:lineRule="atLeast"/>
    </w:pPr>
    <w:rPr>
      <w:rFonts w:ascii="Myriad Pro Light" w:eastAsia="Calibri" w:hAnsi="Myriad Pro Light" w:cs="Times New Roman"/>
      <w:sz w:val="24"/>
      <w:szCs w:val="24"/>
      <w:lang w:val="en-CA"/>
    </w:rPr>
  </w:style>
  <w:style w:type="character" w:customStyle="1" w:styleId="Heading1Char">
    <w:name w:val="Heading 1 Char"/>
    <w:basedOn w:val="DefaultParagraphFont"/>
    <w:link w:val="Heading1"/>
    <w:uiPriority w:val="9"/>
    <w:rsid w:val="001E0D5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E0D5A"/>
    <w:rPr>
      <w:rFonts w:asciiTheme="majorHAnsi" w:eastAsiaTheme="majorEastAsia" w:hAnsiTheme="majorHAnsi" w:cstheme="majorBidi"/>
      <w:color w:val="1F4D78" w:themeColor="accent1" w:themeShade="7F"/>
      <w:sz w:val="24"/>
      <w:szCs w:val="24"/>
    </w:rPr>
  </w:style>
  <w:style w:type="paragraph" w:customStyle="1" w:styleId="Style6">
    <w:name w:val="Style6"/>
    <w:basedOn w:val="Normal"/>
    <w:link w:val="Style6Char"/>
    <w:rsid w:val="0041647C"/>
    <w:pPr>
      <w:tabs>
        <w:tab w:val="num" w:pos="720"/>
        <w:tab w:val="left" w:pos="6780"/>
      </w:tabs>
      <w:spacing w:after="0" w:line="240" w:lineRule="auto"/>
      <w:ind w:left="720" w:right="-720" w:hanging="360"/>
    </w:pPr>
    <w:rPr>
      <w:rFonts w:ascii="Arial (W1)" w:eastAsia="Times New Roman" w:hAnsi="Arial (W1)" w:cs="Times New Roman"/>
      <w:bCs/>
      <w:szCs w:val="20"/>
      <w:lang w:val="en-CA" w:eastAsia="en-CA"/>
    </w:rPr>
  </w:style>
  <w:style w:type="character" w:customStyle="1" w:styleId="Style6Char">
    <w:name w:val="Style6 Char"/>
    <w:basedOn w:val="DefaultParagraphFont"/>
    <w:link w:val="Style6"/>
    <w:rsid w:val="0041647C"/>
    <w:rPr>
      <w:rFonts w:ascii="Arial (W1)" w:eastAsia="Times New Roman" w:hAnsi="Arial (W1)" w:cs="Times New Roman"/>
      <w:bCs/>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0430">
      <w:bodyDiv w:val="1"/>
      <w:marLeft w:val="0"/>
      <w:marRight w:val="0"/>
      <w:marTop w:val="0"/>
      <w:marBottom w:val="0"/>
      <w:divBdr>
        <w:top w:val="none" w:sz="0" w:space="0" w:color="auto"/>
        <w:left w:val="none" w:sz="0" w:space="0" w:color="auto"/>
        <w:bottom w:val="none" w:sz="0" w:space="0" w:color="auto"/>
        <w:right w:val="none" w:sz="0" w:space="0" w:color="auto"/>
      </w:divBdr>
    </w:div>
    <w:div w:id="893739893">
      <w:bodyDiv w:val="1"/>
      <w:marLeft w:val="0"/>
      <w:marRight w:val="0"/>
      <w:marTop w:val="0"/>
      <w:marBottom w:val="0"/>
      <w:divBdr>
        <w:top w:val="none" w:sz="0" w:space="0" w:color="auto"/>
        <w:left w:val="none" w:sz="0" w:space="0" w:color="auto"/>
        <w:bottom w:val="none" w:sz="0" w:space="0" w:color="auto"/>
        <w:right w:val="none" w:sz="0" w:space="0" w:color="auto"/>
      </w:divBdr>
    </w:div>
    <w:div w:id="1598947429">
      <w:bodyDiv w:val="1"/>
      <w:marLeft w:val="0"/>
      <w:marRight w:val="0"/>
      <w:marTop w:val="0"/>
      <w:marBottom w:val="0"/>
      <w:divBdr>
        <w:top w:val="none" w:sz="0" w:space="0" w:color="auto"/>
        <w:left w:val="none" w:sz="0" w:space="0" w:color="auto"/>
        <w:bottom w:val="none" w:sz="0" w:space="0" w:color="auto"/>
        <w:right w:val="none" w:sz="0" w:space="0" w:color="auto"/>
      </w:divBdr>
    </w:div>
    <w:div w:id="16330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ltoncas.ca/" TargetMode="External"/><Relationship Id="rId5" Type="http://schemas.openxmlformats.org/officeDocument/2006/relationships/styles" Target="styles.xml"/><Relationship Id="rId10" Type="http://schemas.openxmlformats.org/officeDocument/2006/relationships/hyperlink" Target="mailto:board@opnc.ca" TargetMode="External"/><Relationship Id="rId4" Type="http://schemas.openxmlformats.org/officeDocument/2006/relationships/numbering" Target="numbering.xml"/><Relationship Id="rId9" Type="http://schemas.openxmlformats.org/officeDocument/2006/relationships/hyperlink" Target="mailto:michelle@op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C9CADD0780EC4586F13BAD808A29ED" ma:contentTypeVersion="17" ma:contentTypeDescription="Create a new document." ma:contentTypeScope="" ma:versionID="712b6b6b54b8a6f60ccc4ef39db3b577">
  <xsd:schema xmlns:xsd="http://www.w3.org/2001/XMLSchema" xmlns:xs="http://www.w3.org/2001/XMLSchema" xmlns:p="http://schemas.microsoft.com/office/2006/metadata/properties" xmlns:ns2="81d9216c-06b2-4d11-a909-8867a79198ed" xmlns:ns3="4aa1d0c7-7046-4df7-a1f4-83cc9daeb8b4" targetNamespace="http://schemas.microsoft.com/office/2006/metadata/properties" ma:root="true" ma:fieldsID="2ecbef0c2387699cc214faee9f48ea60" ns2:_="" ns3:_="">
    <xsd:import namespace="81d9216c-06b2-4d11-a909-8867a79198ed"/>
    <xsd:import namespace="4aa1d0c7-7046-4df7-a1f4-83cc9daeb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216c-06b2-4d11-a909-8867a7919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5a652c-3324-401e-9c31-19b4a57c15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1d0c7-7046-4df7-a1f4-83cc9daeb8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3f2b96-eb69-4441-9ca3-b730b7020981}" ma:internalName="TaxCatchAll" ma:showField="CatchAllData" ma:web="4aa1d0c7-7046-4df7-a1f4-83cc9daeb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d9216c-06b2-4d11-a909-8867a79198ed">
      <Terms xmlns="http://schemas.microsoft.com/office/infopath/2007/PartnerControls"/>
    </lcf76f155ced4ddcb4097134ff3c332f>
    <TaxCatchAll xmlns="4aa1d0c7-7046-4df7-a1f4-83cc9daeb8b4" xsi:nil="true"/>
  </documentManagement>
</p:properties>
</file>

<file path=customXml/itemProps1.xml><?xml version="1.0" encoding="utf-8"?>
<ds:datastoreItem xmlns:ds="http://schemas.openxmlformats.org/officeDocument/2006/customXml" ds:itemID="{F6AC61A5-D893-4C15-8DD0-B729CDF06548}">
  <ds:schemaRefs>
    <ds:schemaRef ds:uri="http://schemas.microsoft.com/sharepoint/v3/contenttype/forms"/>
  </ds:schemaRefs>
</ds:datastoreItem>
</file>

<file path=customXml/itemProps2.xml><?xml version="1.0" encoding="utf-8"?>
<ds:datastoreItem xmlns:ds="http://schemas.openxmlformats.org/officeDocument/2006/customXml" ds:itemID="{502E7307-DCC7-4EC1-8497-C45DC07F8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9216c-06b2-4d11-a909-8867a79198ed"/>
    <ds:schemaRef ds:uri="4aa1d0c7-7046-4df7-a1f4-83cc9dae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45FEF-C87B-444C-941B-C5CB72B31EA2}">
  <ds:schemaRefs>
    <ds:schemaRef ds:uri="http://schemas.microsoft.com/office/2006/metadata/properties"/>
    <ds:schemaRef ds:uri="http://schemas.microsoft.com/office/infopath/2007/PartnerControls"/>
    <ds:schemaRef ds:uri="81d9216c-06b2-4d11-a909-8867a79198ed"/>
    <ds:schemaRef ds:uri="4aa1d0c7-7046-4df7-a1f4-83cc9daeb8b4"/>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6089</Words>
  <Characters>34713</Characters>
  <Application>Microsoft Office Word</Application>
  <DocSecurity>0</DocSecurity>
  <Lines>289</Lines>
  <Paragraphs>81</Paragraphs>
  <ScaleCrop>false</ScaleCrop>
  <Company/>
  <LinksUpToDate>false</LinksUpToDate>
  <CharactersWithSpaces>40721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Knoll</dc:creator>
  <cp:keywords/>
  <dc:description/>
  <cp:lastModifiedBy>Paige Lauer</cp:lastModifiedBy>
  <cp:revision>334</cp:revision>
  <cp:lastPrinted>2024-01-16T19:44:00Z</cp:lastPrinted>
  <dcterms:created xsi:type="dcterms:W3CDTF">2019-04-09T00:06:00Z</dcterms:created>
  <dcterms:modified xsi:type="dcterms:W3CDTF">2024-01-18T19:23:00Z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0x010100BDC9CADD0780EC4586F13BAD808A29ED</vt:lpwstr>
  </property>
  <property fmtid="{D5CDD505-2E9C-101B-9397-08002B2CF9AE}" pid="3" name="MediaServiceImageTags">
    <vt:lpwstr/>
  </property>
</Properties>
</file>